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7AE44" w14:textId="77777777" w:rsidR="0091160F" w:rsidRDefault="0091160F" w:rsidP="0091160F">
      <w:pPr>
        <w:pStyle w:val="Heading2"/>
        <w:jc w:val="center"/>
        <w:rPr>
          <w:sz w:val="72"/>
        </w:rPr>
      </w:pPr>
    </w:p>
    <w:p w14:paraId="23950F3E" w14:textId="77777777" w:rsidR="0091160F" w:rsidRDefault="004E396C">
      <w:pPr>
        <w:spacing w:after="0" w:line="240" w:lineRule="auto"/>
        <w:rPr>
          <w:sz w:val="36"/>
        </w:rPr>
      </w:pPr>
      <w:r>
        <w:rPr>
          <w:noProof/>
          <w:sz w:val="36"/>
          <w:lang w:bidi="ar-SA"/>
        </w:rPr>
        <w:drawing>
          <wp:inline distT="0" distB="0" distL="0" distR="0" wp14:anchorId="0B47C3E7" wp14:editId="5B333834">
            <wp:extent cx="5943600" cy="3715723"/>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43600" cy="3715723"/>
                    </a:xfrm>
                    <a:prstGeom prst="rect">
                      <a:avLst/>
                    </a:prstGeom>
                    <a:noFill/>
                    <a:ln w="9525">
                      <a:noFill/>
                      <a:miter lim="800000"/>
                      <a:headEnd/>
                      <a:tailEnd/>
                    </a:ln>
                  </pic:spPr>
                </pic:pic>
              </a:graphicData>
            </a:graphic>
          </wp:inline>
        </w:drawing>
      </w:r>
    </w:p>
    <w:p w14:paraId="28767B44" w14:textId="77777777" w:rsidR="0091160F" w:rsidRDefault="0091160F">
      <w:pPr>
        <w:spacing w:after="0" w:line="240" w:lineRule="auto"/>
        <w:rPr>
          <w:sz w:val="36"/>
        </w:rPr>
      </w:pPr>
    </w:p>
    <w:p w14:paraId="6463ACF4" w14:textId="77777777" w:rsidR="0091160F" w:rsidRDefault="0091160F">
      <w:pPr>
        <w:spacing w:after="0" w:line="240" w:lineRule="auto"/>
        <w:rPr>
          <w:sz w:val="36"/>
        </w:rPr>
      </w:pPr>
    </w:p>
    <w:p w14:paraId="5EEEF0E5" w14:textId="77777777" w:rsidR="0091160F" w:rsidRPr="004E396C" w:rsidRDefault="004E396C" w:rsidP="004E396C">
      <w:pPr>
        <w:spacing w:after="0" w:line="240" w:lineRule="auto"/>
        <w:jc w:val="center"/>
        <w:rPr>
          <w:sz w:val="96"/>
        </w:rPr>
      </w:pPr>
      <w:r w:rsidRPr="004E396C">
        <w:rPr>
          <w:sz w:val="96"/>
        </w:rPr>
        <w:t xml:space="preserve">The Hunger Games </w:t>
      </w:r>
      <w:proofErr w:type="spellStart"/>
      <w:r w:rsidRPr="004E396C">
        <w:rPr>
          <w:sz w:val="96"/>
        </w:rPr>
        <w:t>Haggadah</w:t>
      </w:r>
      <w:proofErr w:type="spellEnd"/>
    </w:p>
    <w:p w14:paraId="5AB86030" w14:textId="77777777" w:rsidR="0091160F" w:rsidRDefault="0091160F">
      <w:pPr>
        <w:spacing w:after="0" w:line="240" w:lineRule="auto"/>
        <w:rPr>
          <w:sz w:val="36"/>
        </w:rPr>
      </w:pPr>
      <w:bookmarkStart w:id="0" w:name="_GoBack"/>
      <w:bookmarkEnd w:id="0"/>
    </w:p>
    <w:p w14:paraId="6E4EE67B" w14:textId="77777777" w:rsidR="0091160F" w:rsidRDefault="0091160F" w:rsidP="0091160F">
      <w:pPr>
        <w:spacing w:after="0" w:line="240" w:lineRule="auto"/>
        <w:jc w:val="center"/>
        <w:rPr>
          <w:rFonts w:ascii="Cambria" w:eastAsia="Times New Roman" w:hAnsi="Cambria" w:cs="Times New Roman"/>
          <w:b/>
          <w:bCs/>
          <w:color w:val="4F81BD"/>
          <w:sz w:val="36"/>
          <w:szCs w:val="26"/>
        </w:rPr>
      </w:pPr>
      <w:proofErr w:type="gramStart"/>
      <w:r>
        <w:rPr>
          <w:sz w:val="36"/>
        </w:rPr>
        <w:t xml:space="preserve">Adapted by Leah Berkenwald with </w:t>
      </w:r>
      <w:r w:rsidR="004E396C">
        <w:rPr>
          <w:sz w:val="36"/>
        </w:rPr>
        <w:t xml:space="preserve">lots of </w:t>
      </w:r>
      <w:r>
        <w:rPr>
          <w:sz w:val="36"/>
        </w:rPr>
        <w:t>help from JewishBoston.com and Wikipedia.</w:t>
      </w:r>
      <w:proofErr w:type="gramEnd"/>
      <w:r>
        <w:rPr>
          <w:sz w:val="36"/>
        </w:rPr>
        <w:br w:type="page"/>
      </w:r>
    </w:p>
    <w:p w14:paraId="63ECDCBD" w14:textId="77777777" w:rsidR="004425A3" w:rsidRDefault="00E04607" w:rsidP="0091160F">
      <w:pPr>
        <w:pStyle w:val="Heading2"/>
        <w:jc w:val="center"/>
        <w:rPr>
          <w:sz w:val="36"/>
        </w:rPr>
      </w:pPr>
      <w:r>
        <w:rPr>
          <w:sz w:val="36"/>
        </w:rPr>
        <w:lastRenderedPageBreak/>
        <w:t>Seder Plate:</w:t>
      </w:r>
    </w:p>
    <w:p w14:paraId="10DD39C5" w14:textId="77777777" w:rsidR="004425A3" w:rsidRDefault="004425A3" w:rsidP="0091160F">
      <w:pPr>
        <w:pStyle w:val="Heading2"/>
        <w:jc w:val="center"/>
        <w:rPr>
          <w:sz w:val="36"/>
        </w:rPr>
      </w:pPr>
      <w:r>
        <w:rPr>
          <w:noProof/>
          <w:sz w:val="36"/>
          <w:lang w:bidi="ar-SA"/>
        </w:rPr>
        <w:drawing>
          <wp:inline distT="0" distB="0" distL="0" distR="0" wp14:anchorId="57000113" wp14:editId="36361C1B">
            <wp:extent cx="2535865" cy="1901542"/>
            <wp:effectExtent l="25400" t="0" r="41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537630" cy="1902866"/>
                    </a:xfrm>
                    <a:prstGeom prst="rect">
                      <a:avLst/>
                    </a:prstGeom>
                    <a:noFill/>
                    <a:ln w="9525">
                      <a:noFill/>
                      <a:miter lim="800000"/>
                      <a:headEnd/>
                      <a:tailEnd/>
                    </a:ln>
                  </pic:spPr>
                </pic:pic>
              </a:graphicData>
            </a:graphic>
          </wp:inline>
        </w:drawing>
      </w:r>
      <w:r w:rsidR="00E04607">
        <w:rPr>
          <w:noProof/>
          <w:sz w:val="36"/>
          <w:lang w:bidi="ar-SA"/>
        </w:rPr>
        <w:drawing>
          <wp:inline distT="0" distB="0" distL="0" distR="0" wp14:anchorId="54E1085B" wp14:editId="580A6F03">
            <wp:extent cx="2383465" cy="1917021"/>
            <wp:effectExtent l="25400" t="0" r="413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85124" cy="1918356"/>
                    </a:xfrm>
                    <a:prstGeom prst="rect">
                      <a:avLst/>
                    </a:prstGeom>
                    <a:noFill/>
                    <a:ln w="9525">
                      <a:noFill/>
                      <a:miter lim="800000"/>
                      <a:headEnd/>
                      <a:tailEnd/>
                    </a:ln>
                  </pic:spPr>
                </pic:pic>
              </a:graphicData>
            </a:graphic>
          </wp:inline>
        </w:drawing>
      </w:r>
    </w:p>
    <w:p w14:paraId="11FDFEC1" w14:textId="77777777" w:rsidR="005D631C" w:rsidRDefault="005D631C" w:rsidP="0091160F">
      <w:pPr>
        <w:pStyle w:val="Heading2"/>
        <w:jc w:val="center"/>
        <w:rPr>
          <w:sz w:val="36"/>
        </w:rPr>
      </w:pPr>
      <w:r>
        <w:rPr>
          <w:noProof/>
          <w:sz w:val="36"/>
          <w:lang w:bidi="ar-SA"/>
        </w:rPr>
        <w:drawing>
          <wp:inline distT="0" distB="0" distL="0" distR="0" wp14:anchorId="2351ABC5" wp14:editId="0F376AB4">
            <wp:extent cx="2822944" cy="188487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826247" cy="1887081"/>
                    </a:xfrm>
                    <a:prstGeom prst="rect">
                      <a:avLst/>
                    </a:prstGeom>
                    <a:noFill/>
                    <a:ln w="9525">
                      <a:noFill/>
                      <a:miter lim="800000"/>
                      <a:headEnd/>
                      <a:tailEnd/>
                    </a:ln>
                  </pic:spPr>
                </pic:pic>
              </a:graphicData>
            </a:graphic>
          </wp:inline>
        </w:drawing>
      </w:r>
      <w:r w:rsidR="00E04607">
        <w:rPr>
          <w:noProof/>
          <w:sz w:val="36"/>
          <w:lang w:bidi="ar-SA"/>
        </w:rPr>
        <w:drawing>
          <wp:inline distT="0" distB="0" distL="0" distR="0" wp14:anchorId="5C052F77" wp14:editId="4DFACB49">
            <wp:extent cx="2036135" cy="203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36334" cy="2036334"/>
                    </a:xfrm>
                    <a:prstGeom prst="rect">
                      <a:avLst/>
                    </a:prstGeom>
                    <a:noFill/>
                    <a:ln w="9525">
                      <a:noFill/>
                      <a:miter lim="800000"/>
                      <a:headEnd/>
                      <a:tailEnd/>
                    </a:ln>
                  </pic:spPr>
                </pic:pic>
              </a:graphicData>
            </a:graphic>
          </wp:inline>
        </w:drawing>
      </w:r>
    </w:p>
    <w:p w14:paraId="5822F0D4" w14:textId="77777777" w:rsidR="002D6E3E" w:rsidRPr="00CF78C5" w:rsidRDefault="008930B4" w:rsidP="0091160F">
      <w:pPr>
        <w:pStyle w:val="Heading2"/>
        <w:jc w:val="center"/>
        <w:rPr>
          <w:sz w:val="36"/>
        </w:rPr>
      </w:pPr>
      <w:r>
        <w:rPr>
          <w:noProof/>
          <w:sz w:val="36"/>
          <w:lang w:bidi="ar-SA"/>
        </w:rPr>
        <w:drawing>
          <wp:inline distT="0" distB="0" distL="0" distR="0" wp14:anchorId="29558E4E" wp14:editId="5241178F">
            <wp:extent cx="2232413" cy="2615626"/>
            <wp:effectExtent l="25400" t="0" r="278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233967" cy="2617447"/>
                    </a:xfrm>
                    <a:prstGeom prst="rect">
                      <a:avLst/>
                    </a:prstGeom>
                    <a:noFill/>
                    <a:ln w="9525">
                      <a:noFill/>
                      <a:miter lim="800000"/>
                      <a:headEnd/>
                      <a:tailEnd/>
                    </a:ln>
                  </pic:spPr>
                </pic:pic>
              </a:graphicData>
            </a:graphic>
          </wp:inline>
        </w:drawing>
      </w:r>
      <w:r w:rsidR="000B0D31">
        <w:rPr>
          <w:noProof/>
          <w:sz w:val="36"/>
          <w:lang w:bidi="ar-SA"/>
        </w:rPr>
        <w:drawing>
          <wp:inline distT="0" distB="0" distL="0" distR="0" wp14:anchorId="26319EE5" wp14:editId="58A977C7">
            <wp:extent cx="1800814" cy="1709258"/>
            <wp:effectExtent l="25400" t="0" r="25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800829" cy="1709273"/>
                    </a:xfrm>
                    <a:prstGeom prst="rect">
                      <a:avLst/>
                    </a:prstGeom>
                    <a:noFill/>
                    <a:ln w="9525">
                      <a:noFill/>
                      <a:miter lim="800000"/>
                      <a:headEnd/>
                      <a:tailEnd/>
                    </a:ln>
                  </pic:spPr>
                </pic:pic>
              </a:graphicData>
            </a:graphic>
          </wp:inline>
        </w:drawing>
      </w:r>
      <w:r w:rsidR="004168A9" w:rsidRPr="00CF78C5">
        <w:rPr>
          <w:sz w:val="36"/>
        </w:rPr>
        <w:br w:type="page"/>
      </w:r>
      <w:r w:rsidR="002D6E3E" w:rsidRPr="00CF78C5">
        <w:rPr>
          <w:sz w:val="36"/>
        </w:rPr>
        <w:lastRenderedPageBreak/>
        <w:t>Happy Passover</w:t>
      </w:r>
      <w:r w:rsidR="005D631C">
        <w:rPr>
          <w:sz w:val="36"/>
        </w:rPr>
        <w:t xml:space="preserve">, </w:t>
      </w:r>
      <w:proofErr w:type="spellStart"/>
      <w:r w:rsidR="005D631C">
        <w:rPr>
          <w:sz w:val="36"/>
        </w:rPr>
        <w:t>Panem</w:t>
      </w:r>
      <w:proofErr w:type="spellEnd"/>
      <w:r w:rsidR="002D6E3E" w:rsidRPr="00CF78C5">
        <w:rPr>
          <w:sz w:val="36"/>
        </w:rPr>
        <w:t>!</w:t>
      </w:r>
    </w:p>
    <w:p w14:paraId="4F7DD021" w14:textId="77777777" w:rsidR="00860AE5" w:rsidRPr="00AF0E90" w:rsidRDefault="00860AE5" w:rsidP="002B2098">
      <w:pPr>
        <w:rPr>
          <w:sz w:val="28"/>
          <w:szCs w:val="28"/>
        </w:rPr>
      </w:pPr>
      <w:r w:rsidRPr="00AF0E90">
        <w:rPr>
          <w:sz w:val="28"/>
          <w:szCs w:val="28"/>
        </w:rPr>
        <w:t>Tonight we gather together to celebrate Passover, our holiday of freedom. We will eat a great meal together, enjoy four glasses</w:t>
      </w:r>
      <w:r w:rsidR="00051715">
        <w:rPr>
          <w:sz w:val="28"/>
          <w:szCs w:val="28"/>
        </w:rPr>
        <w:t xml:space="preserve"> </w:t>
      </w:r>
      <w:r w:rsidR="00051715" w:rsidRPr="00AF0E90">
        <w:rPr>
          <w:sz w:val="28"/>
          <w:szCs w:val="28"/>
        </w:rPr>
        <w:t>(at least!)</w:t>
      </w:r>
      <w:r w:rsidR="00051715">
        <w:rPr>
          <w:sz w:val="28"/>
          <w:szCs w:val="28"/>
        </w:rPr>
        <w:t xml:space="preserve"> </w:t>
      </w:r>
      <w:r w:rsidRPr="00AF0E90">
        <w:rPr>
          <w:sz w:val="28"/>
          <w:szCs w:val="28"/>
        </w:rPr>
        <w:t xml:space="preserve">of wine, and tell the story of </w:t>
      </w:r>
      <w:proofErr w:type="spellStart"/>
      <w:r w:rsidR="0086684C">
        <w:rPr>
          <w:sz w:val="28"/>
          <w:szCs w:val="28"/>
        </w:rPr>
        <w:t>Panem’s</w:t>
      </w:r>
      <w:proofErr w:type="spellEnd"/>
      <w:r w:rsidRPr="00AF0E90">
        <w:rPr>
          <w:sz w:val="28"/>
          <w:szCs w:val="28"/>
        </w:rPr>
        <w:t xml:space="preserve"> liberation from </w:t>
      </w:r>
      <w:r w:rsidR="0086684C">
        <w:rPr>
          <w:sz w:val="28"/>
          <w:szCs w:val="28"/>
        </w:rPr>
        <w:t xml:space="preserve">the domination of the </w:t>
      </w:r>
      <w:r w:rsidR="00231BDB">
        <w:rPr>
          <w:sz w:val="28"/>
          <w:szCs w:val="28"/>
        </w:rPr>
        <w:t>Capitol</w:t>
      </w:r>
      <w:r w:rsidR="0086684C">
        <w:rPr>
          <w:sz w:val="28"/>
          <w:szCs w:val="28"/>
        </w:rPr>
        <w:t>.</w:t>
      </w:r>
    </w:p>
    <w:p w14:paraId="28A65709" w14:textId="77777777" w:rsidR="00860AE5" w:rsidRPr="00734B73" w:rsidRDefault="00860AE5" w:rsidP="004E67E4">
      <w:pPr>
        <w:autoSpaceDE w:val="0"/>
        <w:autoSpaceDN w:val="0"/>
        <w:bidi/>
        <w:adjustRightInd w:val="0"/>
        <w:spacing w:after="0" w:line="240" w:lineRule="auto"/>
        <w:rPr>
          <w:rFonts w:ascii="Times New Roman" w:hAnsi="Times New Roman" w:cs="Times New Roman"/>
          <w:szCs w:val="24"/>
        </w:rPr>
      </w:pPr>
      <w:r>
        <w:rPr>
          <w:rFonts w:ascii="Times New Roman" w:hAnsi="Times New Roman" w:cs="David"/>
          <w:color w:val="000000"/>
          <w:szCs w:val="48"/>
          <w:rtl/>
        </w:rPr>
        <w:t>קַדֵּשׁ</w:t>
      </w:r>
      <w:r w:rsidR="006C3109" w:rsidRPr="006C3109">
        <w:rPr>
          <w:rStyle w:val="Heading2Char"/>
          <w:rFonts w:eastAsia="Calibri"/>
        </w:rPr>
        <w:t xml:space="preserve"> Kiddush (the blessing over wine)</w:t>
      </w:r>
      <w:r w:rsidR="006C3109" w:rsidRPr="006C3109">
        <w:rPr>
          <w:b/>
          <w:color w:val="4F81BD"/>
          <w:sz w:val="28"/>
        </w:rPr>
        <w:t xml:space="preserve"> | </w:t>
      </w:r>
      <w:proofErr w:type="spellStart"/>
      <w:r w:rsidR="006C3109" w:rsidRPr="00AD5DCA">
        <w:rPr>
          <w:b/>
          <w:i/>
          <w:iCs/>
          <w:color w:val="4F81BD"/>
          <w:sz w:val="28"/>
        </w:rPr>
        <w:t>kadeish</w:t>
      </w:r>
      <w:proofErr w:type="spellEnd"/>
      <w:r w:rsidR="006C3109" w:rsidRPr="006C3109">
        <w:rPr>
          <w:b/>
          <w:color w:val="4F81BD"/>
          <w:sz w:val="28"/>
        </w:rPr>
        <w:t xml:space="preserve"> |</w:t>
      </w:r>
      <w:r>
        <w:rPr>
          <w:rFonts w:ascii="Times New Roman" w:hAnsi="Times New Roman" w:cs="David"/>
          <w:color w:val="000000"/>
          <w:szCs w:val="48"/>
        </w:rPr>
        <w:t xml:space="preserve"> </w:t>
      </w:r>
    </w:p>
    <w:p w14:paraId="1065ADF8" w14:textId="77777777" w:rsidR="00860AE5" w:rsidRDefault="00860AE5" w:rsidP="00860AE5"/>
    <w:p w14:paraId="27CFB154" w14:textId="77777777" w:rsidR="004425A3" w:rsidRDefault="0086684C" w:rsidP="00196FE8">
      <w:r>
        <w:t xml:space="preserve">We drink the first cup of wine in honor of </w:t>
      </w:r>
      <w:proofErr w:type="spellStart"/>
      <w:r>
        <w:t>Haymitch</w:t>
      </w:r>
      <w:proofErr w:type="spellEnd"/>
      <w:r>
        <w:t>, who was driven to alcoholism by the evil oppression and traum</w:t>
      </w:r>
      <w:r w:rsidR="00231BDB">
        <w:t xml:space="preserve">a of the Capitol and President </w:t>
      </w:r>
      <w:r>
        <w:t xml:space="preserve">Snow. The wine reminds us that escapism or self-destructive coping mechanisms will not help </w:t>
      </w:r>
      <w:r w:rsidR="004425A3">
        <w:t xml:space="preserve">us </w:t>
      </w:r>
      <w:r>
        <w:t>in the arena.</w:t>
      </w:r>
    </w:p>
    <w:p w14:paraId="65D299C3" w14:textId="77777777" w:rsidR="004425A3" w:rsidRDefault="004425A3" w:rsidP="004425A3">
      <w:r>
        <w:t xml:space="preserve">We praise </w:t>
      </w:r>
      <w:proofErr w:type="spellStart"/>
      <w:r>
        <w:t>Haymitch</w:t>
      </w:r>
      <w:proofErr w:type="spellEnd"/>
      <w:r>
        <w:t xml:space="preserve">.   </w:t>
      </w:r>
    </w:p>
    <w:p w14:paraId="5B61BB29" w14:textId="77777777" w:rsidR="00860AE5" w:rsidRPr="004425A3" w:rsidRDefault="004425A3" w:rsidP="004425A3">
      <w:r w:rsidRPr="004425A3">
        <w:rPr>
          <w:i/>
          <w:sz w:val="28"/>
        </w:rPr>
        <w:t xml:space="preserve">May the odds be ever in </w:t>
      </w:r>
      <w:r w:rsidR="00D45D3E">
        <w:rPr>
          <w:i/>
          <w:sz w:val="28"/>
        </w:rPr>
        <w:t>his</w:t>
      </w:r>
      <w:r w:rsidRPr="004425A3">
        <w:rPr>
          <w:i/>
          <w:sz w:val="28"/>
        </w:rPr>
        <w:t xml:space="preserve"> favor!</w:t>
      </w:r>
    </w:p>
    <w:p w14:paraId="4F55EE42" w14:textId="77777777" w:rsidR="00B80E9E" w:rsidRDefault="00A838C5" w:rsidP="005B0087">
      <w:pPr>
        <w:pStyle w:val="Subtitle"/>
      </w:pPr>
      <w:r>
        <w:t xml:space="preserve">Drink the </w:t>
      </w:r>
      <w:r w:rsidR="0060175C">
        <w:t xml:space="preserve">first glass of </w:t>
      </w:r>
      <w:r>
        <w:t>wine!</w:t>
      </w:r>
    </w:p>
    <w:p w14:paraId="2EA23611" w14:textId="77777777" w:rsidR="002D6E3E" w:rsidRPr="005D631C" w:rsidRDefault="0002538C" w:rsidP="005D631C">
      <w:r>
        <w:rPr>
          <w:rFonts w:ascii="Times New Roman" w:hAnsi="Times New Roman" w:cs="David"/>
          <w:color w:val="000000"/>
          <w:szCs w:val="48"/>
          <w:rtl/>
        </w:rPr>
        <w:t>מַגִּיד</w:t>
      </w:r>
      <w:r w:rsidR="006C3109" w:rsidRPr="006C3109">
        <w:rPr>
          <w:rStyle w:val="Heading2Char"/>
          <w:rFonts w:eastAsia="Calibri"/>
        </w:rPr>
        <w:t>Telling the story of Passover |</w:t>
      </w:r>
      <w:r w:rsidR="006C3109" w:rsidRPr="006C3109">
        <w:rPr>
          <w:rFonts w:ascii="Times New Roman" w:hAnsi="Times New Roman" w:cs="David"/>
          <w:b/>
          <w:color w:val="4F81BD"/>
          <w:sz w:val="28"/>
          <w:szCs w:val="48"/>
        </w:rPr>
        <w:t xml:space="preserve"> </w:t>
      </w:r>
      <w:proofErr w:type="spellStart"/>
      <w:r w:rsidR="006C3109" w:rsidRPr="006C3109">
        <w:rPr>
          <w:rFonts w:ascii="Times New Roman" w:hAnsi="Times New Roman" w:cs="David"/>
          <w:b/>
          <w:i/>
          <w:iCs/>
          <w:color w:val="4F81BD"/>
          <w:sz w:val="28"/>
          <w:szCs w:val="48"/>
        </w:rPr>
        <w:t>magid</w:t>
      </w:r>
      <w:proofErr w:type="spellEnd"/>
      <w:r w:rsidR="006C3109" w:rsidRPr="006C3109">
        <w:rPr>
          <w:rFonts w:ascii="Times New Roman" w:hAnsi="Times New Roman" w:cs="David"/>
          <w:b/>
          <w:color w:val="4F81BD"/>
          <w:sz w:val="28"/>
          <w:szCs w:val="48"/>
        </w:rPr>
        <w:t xml:space="preserve"> |</w:t>
      </w:r>
      <w:r>
        <w:rPr>
          <w:rFonts w:ascii="Times New Roman" w:hAnsi="Times New Roman" w:cs="David"/>
          <w:color w:val="000000"/>
          <w:szCs w:val="48"/>
        </w:rPr>
        <w:t xml:space="preserve"> </w:t>
      </w:r>
    </w:p>
    <w:p w14:paraId="2000E6B8" w14:textId="77777777" w:rsidR="00C907AC" w:rsidRDefault="0002538C">
      <w:pPr>
        <w:pStyle w:val="Subtitle"/>
      </w:pPr>
      <w:r w:rsidRPr="005A5421">
        <w:t>Pour the second glass of wine for everyone.</w:t>
      </w:r>
    </w:p>
    <w:p w14:paraId="5D9FF1B1" w14:textId="77777777" w:rsidR="009107B2" w:rsidRDefault="009107B2" w:rsidP="0093028A">
      <w:r>
        <w:t xml:space="preserve">The </w:t>
      </w:r>
      <w:proofErr w:type="spellStart"/>
      <w:r w:rsidR="009F3E01">
        <w:t>Haggadah</w:t>
      </w:r>
      <w:proofErr w:type="spellEnd"/>
      <w:r>
        <w:t xml:space="preserve"> doesn’t tell the story of </w:t>
      </w:r>
      <w:r w:rsidR="00E04607">
        <w:t>the Hunger Games</w:t>
      </w:r>
      <w:r>
        <w:t xml:space="preserve"> in a linear fashion. </w:t>
      </w:r>
    </w:p>
    <w:p w14:paraId="5C07ECC4" w14:textId="77777777" w:rsidR="008817A3" w:rsidRDefault="008817A3" w:rsidP="008817A3">
      <w:pPr>
        <w:pStyle w:val="Heading2"/>
      </w:pPr>
      <w:r w:rsidRPr="006C3109">
        <w:rPr>
          <w:b w:val="0"/>
          <w:bCs w:val="0"/>
        </w:rPr>
        <w:t>The Four Questions</w:t>
      </w:r>
    </w:p>
    <w:p w14:paraId="3712F066" w14:textId="77777777" w:rsidR="00E04607" w:rsidRDefault="00E04607">
      <w:pPr>
        <w:rPr>
          <w:rFonts w:cs="Calibri"/>
        </w:rPr>
      </w:pPr>
      <w:r>
        <w:rPr>
          <w:rFonts w:cs="Calibri"/>
        </w:rPr>
        <w:t>Why is this night different from all other nights?</w:t>
      </w:r>
    </w:p>
    <w:p w14:paraId="6C9D40AF" w14:textId="77777777" w:rsidR="00E04607" w:rsidRDefault="00E04607">
      <w:pPr>
        <w:rPr>
          <w:rFonts w:cs="Calibri"/>
        </w:rPr>
      </w:pPr>
      <w:r>
        <w:rPr>
          <w:rFonts w:cs="Calibri"/>
        </w:rPr>
        <w:t xml:space="preserve">On all other nights, we watch </w:t>
      </w:r>
      <w:r w:rsidR="005232B2">
        <w:rPr>
          <w:rFonts w:cs="Calibri"/>
        </w:rPr>
        <w:t>TV</w:t>
      </w:r>
      <w:r>
        <w:rPr>
          <w:rFonts w:cs="Calibri"/>
        </w:rPr>
        <w:t>. Tonight we talk about the Hunger Games.</w:t>
      </w:r>
    </w:p>
    <w:p w14:paraId="67C76C4A" w14:textId="77777777" w:rsidR="00E04607" w:rsidRDefault="00E04607">
      <w:pPr>
        <w:rPr>
          <w:rFonts w:cs="Calibri"/>
        </w:rPr>
      </w:pPr>
      <w:r>
        <w:rPr>
          <w:rFonts w:cs="Calibri"/>
        </w:rPr>
        <w:t xml:space="preserve">On </w:t>
      </w:r>
      <w:r w:rsidR="003D0493">
        <w:rPr>
          <w:rFonts w:cs="Calibri"/>
        </w:rPr>
        <w:t xml:space="preserve">all other </w:t>
      </w:r>
      <w:proofErr w:type="gramStart"/>
      <w:r w:rsidR="003D0493">
        <w:rPr>
          <w:rFonts w:cs="Calibri"/>
        </w:rPr>
        <w:t>nights</w:t>
      </w:r>
      <w:proofErr w:type="gramEnd"/>
      <w:r w:rsidR="003D0493">
        <w:rPr>
          <w:rFonts w:cs="Calibri"/>
        </w:rPr>
        <w:t xml:space="preserve"> we drink beer, probably</w:t>
      </w:r>
      <w:r>
        <w:rPr>
          <w:rFonts w:cs="Calibri"/>
        </w:rPr>
        <w:t>. Tonight we drin</w:t>
      </w:r>
      <w:r w:rsidR="003D0493">
        <w:rPr>
          <w:rFonts w:cs="Calibri"/>
        </w:rPr>
        <w:t>k four cups of wine because of some reason to do with t</w:t>
      </w:r>
      <w:r>
        <w:rPr>
          <w:rFonts w:cs="Calibri"/>
        </w:rPr>
        <w:t>he Hunger Games.</w:t>
      </w:r>
    </w:p>
    <w:p w14:paraId="68923051" w14:textId="77777777" w:rsidR="0093028A" w:rsidRPr="00E04607" w:rsidRDefault="00E04607">
      <w:pPr>
        <w:rPr>
          <w:rFonts w:cs="Calibri"/>
        </w:rPr>
      </w:pPr>
      <w:r>
        <w:rPr>
          <w:rFonts w:cs="Calibri"/>
        </w:rPr>
        <w:t xml:space="preserve">On all other </w:t>
      </w:r>
      <w:proofErr w:type="gramStart"/>
      <w:r>
        <w:rPr>
          <w:rFonts w:cs="Calibri"/>
        </w:rPr>
        <w:t>nights</w:t>
      </w:r>
      <w:proofErr w:type="gramEnd"/>
      <w:r>
        <w:rPr>
          <w:rFonts w:cs="Calibri"/>
        </w:rPr>
        <w:t xml:space="preserve"> we talk about Harry Potter because it’s awesome. Tonight we talk about the Hunger Games even though it’s</w:t>
      </w:r>
      <w:r w:rsidR="00BA0485">
        <w:rPr>
          <w:rFonts w:cs="Calibri"/>
        </w:rPr>
        <w:t xml:space="preserve"> great but not quite as </w:t>
      </w:r>
      <w:r w:rsidR="003D0493">
        <w:rPr>
          <w:rFonts w:cs="Calibri"/>
        </w:rPr>
        <w:t>great</w:t>
      </w:r>
      <w:r w:rsidR="00BA0485">
        <w:rPr>
          <w:rFonts w:cs="Calibri"/>
        </w:rPr>
        <w:t xml:space="preserve"> as Harry Potter</w:t>
      </w:r>
      <w:r>
        <w:rPr>
          <w:rFonts w:cs="Calibri"/>
        </w:rPr>
        <w:t>.</w:t>
      </w:r>
    </w:p>
    <w:p w14:paraId="4B5480AC" w14:textId="77777777" w:rsidR="003E147C" w:rsidRDefault="003E147C">
      <w:pPr>
        <w:spacing w:after="0" w:line="240" w:lineRule="auto"/>
        <w:rPr>
          <w:rFonts w:ascii="Cambria" w:eastAsia="Times New Roman" w:hAnsi="Cambria" w:cs="Times New Roman"/>
          <w:b/>
          <w:bCs/>
          <w:color w:val="4F81BD"/>
          <w:sz w:val="26"/>
          <w:szCs w:val="26"/>
        </w:rPr>
      </w:pPr>
      <w:r>
        <w:lastRenderedPageBreak/>
        <w:br w:type="page"/>
      </w:r>
    </w:p>
    <w:p w14:paraId="03D919E2" w14:textId="77777777" w:rsidR="008817A3" w:rsidRDefault="008817A3" w:rsidP="008817A3">
      <w:pPr>
        <w:pStyle w:val="Heading2"/>
      </w:pPr>
      <w:r>
        <w:lastRenderedPageBreak/>
        <w:t>Answering Our Questions</w:t>
      </w:r>
    </w:p>
    <w:p w14:paraId="3AC2ACF2" w14:textId="77777777" w:rsidR="00F50DF8" w:rsidRPr="003E1C5D" w:rsidRDefault="00F50DF8" w:rsidP="0093028A">
      <w:pPr>
        <w:jc w:val="center"/>
        <w:rPr>
          <w:b/>
          <w:bCs/>
        </w:rPr>
      </w:pPr>
      <w:r w:rsidRPr="003E1C5D">
        <w:rPr>
          <w:b/>
          <w:bCs/>
        </w:rPr>
        <w:t>We were slaves. Now we are free.</w:t>
      </w:r>
    </w:p>
    <w:p w14:paraId="5971A272" w14:textId="77777777" w:rsidR="004D6C5F" w:rsidRDefault="00C5422B" w:rsidP="0093028A">
      <w:pPr>
        <w:rPr>
          <w:rFonts w:ascii="Times New Roman" w:hAnsi="Times New Roman" w:cs="Times New Roman"/>
        </w:rPr>
      </w:pPr>
      <w:r>
        <w:t xml:space="preserve">We were slaves to </w:t>
      </w:r>
      <w:r w:rsidR="005D631C">
        <w:t xml:space="preserve">the </w:t>
      </w:r>
      <w:r w:rsidR="00231BDB">
        <w:t>Capitol</w:t>
      </w:r>
      <w:r>
        <w:t xml:space="preserve">, and </w:t>
      </w:r>
      <w:proofErr w:type="spellStart"/>
      <w:r w:rsidR="005D631C">
        <w:t>Katniss</w:t>
      </w:r>
      <w:proofErr w:type="spellEnd"/>
      <w:r>
        <w:t xml:space="preserve"> took us from there with a strong hand and outstretched arm. Had </w:t>
      </w:r>
      <w:r w:rsidR="005D631C">
        <w:t xml:space="preserve">she, </w:t>
      </w:r>
      <w:proofErr w:type="spellStart"/>
      <w:r w:rsidR="005D631C">
        <w:t>Peeta</w:t>
      </w:r>
      <w:proofErr w:type="spellEnd"/>
      <w:r w:rsidR="005D631C">
        <w:t xml:space="preserve">, </w:t>
      </w:r>
      <w:proofErr w:type="spellStart"/>
      <w:r w:rsidR="005D631C">
        <w:t>Haymitch</w:t>
      </w:r>
      <w:proofErr w:type="spellEnd"/>
      <w:r w:rsidR="005D631C">
        <w:t xml:space="preserve">, Gayle, and the team from District 13 </w:t>
      </w:r>
      <w:r>
        <w:t xml:space="preserve">not brought our ancestors out of </w:t>
      </w:r>
      <w:r w:rsidR="005D631C">
        <w:t>brutal oppression</w:t>
      </w:r>
      <w:r>
        <w:t xml:space="preserve">, then even today </w:t>
      </w:r>
      <w:proofErr w:type="gramStart"/>
      <w:r>
        <w:t>we and our children</w:t>
      </w:r>
      <w:proofErr w:type="gramEnd"/>
      <w:r>
        <w:t xml:space="preserve"> and our grandchildren would still be </w:t>
      </w:r>
      <w:r w:rsidR="005D631C">
        <w:t>tributes</w:t>
      </w:r>
      <w:r>
        <w:t>.</w:t>
      </w:r>
      <w:r w:rsidR="00B438CA">
        <w:t xml:space="preserve"> </w:t>
      </w:r>
    </w:p>
    <w:p w14:paraId="7771C3C8" w14:textId="77777777" w:rsidR="00C907AC" w:rsidRDefault="0079750D">
      <w:pPr>
        <w:pStyle w:val="Heading2"/>
      </w:pPr>
      <w:r w:rsidRPr="005A5421">
        <w:t>The Four Children</w:t>
      </w:r>
    </w:p>
    <w:p w14:paraId="6270BDB9" w14:textId="77777777" w:rsidR="004D6C5F" w:rsidRDefault="003A0F9C" w:rsidP="008817A3">
      <w:pPr>
        <w:rPr>
          <w:rFonts w:cs="Calibri"/>
        </w:rPr>
      </w:pPr>
      <w:r>
        <w:rPr>
          <w:rFonts w:cs="Calibri"/>
          <w:bCs/>
        </w:rPr>
        <w:t xml:space="preserve">As we tell the story, we think about </w:t>
      </w:r>
      <w:r w:rsidR="008817A3">
        <w:rPr>
          <w:rFonts w:cs="Calibri"/>
          <w:bCs/>
        </w:rPr>
        <w:t xml:space="preserve">it from </w:t>
      </w:r>
      <w:r>
        <w:rPr>
          <w:rFonts w:cs="Calibri"/>
          <w:bCs/>
        </w:rPr>
        <w:t>all angles.</w:t>
      </w:r>
      <w:r w:rsidR="0023366A">
        <w:rPr>
          <w:rFonts w:cs="Calibri"/>
          <w:bCs/>
        </w:rPr>
        <w:t xml:space="preserve"> </w:t>
      </w:r>
      <w:r w:rsidR="006C3109" w:rsidRPr="006C3109">
        <w:rPr>
          <w:rFonts w:cs="Calibri"/>
          <w:bCs/>
        </w:rPr>
        <w:t xml:space="preserve">Our tradition speaks of four different types of children who might react differently to the </w:t>
      </w:r>
      <w:r w:rsidR="005D631C">
        <w:rPr>
          <w:rFonts w:cs="Calibri"/>
          <w:bCs/>
        </w:rPr>
        <w:t>Hunger Games story</w:t>
      </w:r>
      <w:r w:rsidR="006C3109" w:rsidRPr="006C3109">
        <w:rPr>
          <w:rFonts w:cs="Calibri"/>
          <w:bCs/>
        </w:rPr>
        <w:t>.</w:t>
      </w:r>
      <w:r w:rsidR="004D6C5F">
        <w:rPr>
          <w:rFonts w:cs="Calibri"/>
          <w:b/>
          <w:bCs/>
        </w:rPr>
        <w:t xml:space="preserve"> </w:t>
      </w:r>
      <w:r w:rsidR="004D6C5F" w:rsidRPr="004D6C5F">
        <w:rPr>
          <w:rFonts w:cs="Calibri"/>
        </w:rPr>
        <w:t>It is our job to make our story accessible to all the members of our community</w:t>
      </w:r>
      <w:r w:rsidR="004D6C5F">
        <w:rPr>
          <w:rFonts w:cs="Calibri"/>
        </w:rPr>
        <w:t>, so we think about how we might best reach each type of child:</w:t>
      </w:r>
    </w:p>
    <w:p w14:paraId="1A2B5BF8" w14:textId="77777777" w:rsidR="00C25E8F" w:rsidRDefault="006C3109" w:rsidP="005A5421">
      <w:r w:rsidRPr="008817A3">
        <w:rPr>
          <w:b/>
        </w:rPr>
        <w:t>What does the wise child say?</w:t>
      </w:r>
      <w:r w:rsidR="0023366A">
        <w:rPr>
          <w:bCs/>
        </w:rPr>
        <w:t xml:space="preserve"> </w:t>
      </w:r>
      <w:r w:rsidRPr="006C3109">
        <w:rPr>
          <w:bCs/>
        </w:rPr>
        <w:t xml:space="preserve">The wise child asks, </w:t>
      </w:r>
      <w:r w:rsidR="005D631C">
        <w:t>“What are the lessons to learn from the Hunger Games?”</w:t>
      </w:r>
    </w:p>
    <w:p w14:paraId="0C73F2F1" w14:textId="77777777" w:rsidR="00C907AC" w:rsidRDefault="004D6C5F">
      <w:pPr>
        <w:ind w:left="720"/>
      </w:pPr>
      <w:r>
        <w:t xml:space="preserve">You must teach this child the </w:t>
      </w:r>
      <w:r w:rsidR="005D631C">
        <w:t>ways in which this story’s themes of oppression and liberation are applicable to modern struggles in our world.</w:t>
      </w:r>
    </w:p>
    <w:p w14:paraId="573BC3B8" w14:textId="77777777" w:rsidR="00C25E8F" w:rsidRDefault="006C3109" w:rsidP="004C4E4F">
      <w:pPr>
        <w:rPr>
          <w:rFonts w:cs="Calibri"/>
        </w:rPr>
      </w:pPr>
      <w:r w:rsidRPr="008817A3">
        <w:rPr>
          <w:rFonts w:cs="Calibri"/>
          <w:b/>
        </w:rPr>
        <w:t>What does the wicked child say?</w:t>
      </w:r>
      <w:r w:rsidR="0023366A">
        <w:rPr>
          <w:rFonts w:cs="Calibri"/>
          <w:bCs/>
        </w:rPr>
        <w:t xml:space="preserve"> </w:t>
      </w:r>
      <w:r w:rsidRPr="006C3109">
        <w:rPr>
          <w:rFonts w:cs="Calibri"/>
          <w:bCs/>
        </w:rPr>
        <w:t xml:space="preserve">The wicked child asks, </w:t>
      </w:r>
      <w:r w:rsidR="005D631C">
        <w:rPr>
          <w:rFonts w:cs="Calibri"/>
        </w:rPr>
        <w:t>“What does the Hunger Games mean to you?”</w:t>
      </w:r>
    </w:p>
    <w:p w14:paraId="2AD03E37" w14:textId="77777777" w:rsidR="00C907AC" w:rsidRDefault="004C4E4F">
      <w:pPr>
        <w:ind w:left="720"/>
        <w:rPr>
          <w:rFonts w:cs="Calibri"/>
        </w:rPr>
      </w:pPr>
      <w:r>
        <w:rPr>
          <w:rFonts w:cs="Calibri"/>
        </w:rPr>
        <w:t xml:space="preserve">To </w:t>
      </w:r>
      <w:r>
        <w:rPr>
          <w:rFonts w:cs="Calibri"/>
          <w:i/>
          <w:iCs/>
        </w:rPr>
        <w:t>you</w:t>
      </w:r>
      <w:r>
        <w:rPr>
          <w:rFonts w:cs="Calibri"/>
        </w:rPr>
        <w:t xml:space="preserve"> and not to </w:t>
      </w:r>
      <w:r>
        <w:rPr>
          <w:rFonts w:cs="Calibri"/>
          <w:i/>
          <w:iCs/>
        </w:rPr>
        <w:t>himself!</w:t>
      </w:r>
      <w:r>
        <w:rPr>
          <w:rFonts w:cs="Calibri"/>
        </w:rPr>
        <w:t xml:space="preserve"> Beca</w:t>
      </w:r>
      <w:r w:rsidR="005D631C">
        <w:rPr>
          <w:rFonts w:cs="Calibri"/>
        </w:rPr>
        <w:t xml:space="preserve">use he takes himself out of </w:t>
      </w:r>
      <w:proofErr w:type="spellStart"/>
      <w:r w:rsidR="005D631C">
        <w:rPr>
          <w:rFonts w:cs="Calibri"/>
        </w:rPr>
        <w:t>Panem</w:t>
      </w:r>
      <w:proofErr w:type="spellEnd"/>
      <w:r w:rsidR="005D631C">
        <w:rPr>
          <w:rFonts w:cs="Calibri"/>
        </w:rPr>
        <w:t xml:space="preserve"> </w:t>
      </w:r>
      <w:r>
        <w:rPr>
          <w:rFonts w:cs="Calibri"/>
        </w:rPr>
        <w:t>and misses the point, set this child’s teeth on edge and say to him:</w:t>
      </w:r>
      <w:r>
        <w:rPr>
          <w:rFonts w:cs="Calibri"/>
        </w:rPr>
        <w:br/>
      </w:r>
      <w:r w:rsidR="00712734">
        <w:rPr>
          <w:rFonts w:cs="Calibri"/>
        </w:rPr>
        <w:t>“</w:t>
      </w:r>
      <w:r>
        <w:rPr>
          <w:rFonts w:cs="Calibri"/>
        </w:rPr>
        <w:t xml:space="preserve">It is because of what </w:t>
      </w:r>
      <w:proofErr w:type="spellStart"/>
      <w:r w:rsidR="005D631C">
        <w:rPr>
          <w:rFonts w:cs="Calibri"/>
        </w:rPr>
        <w:t>Katniss</w:t>
      </w:r>
      <w:proofErr w:type="spellEnd"/>
      <w:r>
        <w:rPr>
          <w:rFonts w:cs="Calibri"/>
        </w:rPr>
        <w:t xml:space="preserve"> did for </w:t>
      </w:r>
      <w:r w:rsidRPr="004C4E4F">
        <w:rPr>
          <w:rFonts w:cs="Calibri"/>
          <w:i/>
          <w:iCs/>
        </w:rPr>
        <w:t>me</w:t>
      </w:r>
      <w:r>
        <w:rPr>
          <w:rFonts w:cs="Calibri"/>
        </w:rPr>
        <w:t xml:space="preserve"> in </w:t>
      </w:r>
      <w:r w:rsidR="005D631C">
        <w:rPr>
          <w:rFonts w:cs="Calibri"/>
        </w:rPr>
        <w:t>the arena</w:t>
      </w:r>
      <w:r>
        <w:rPr>
          <w:rFonts w:cs="Calibri"/>
        </w:rPr>
        <w:t>.</w:t>
      </w:r>
      <w:r w:rsidR="00712734">
        <w:rPr>
          <w:rFonts w:cs="Calibri"/>
        </w:rPr>
        <w:t>”</w:t>
      </w:r>
      <w:r>
        <w:rPr>
          <w:rFonts w:cs="Calibri"/>
        </w:rPr>
        <w:br/>
      </w:r>
      <w:proofErr w:type="gramStart"/>
      <w:r>
        <w:rPr>
          <w:rFonts w:cs="Calibri"/>
          <w:i/>
          <w:iCs/>
        </w:rPr>
        <w:t>Me</w:t>
      </w:r>
      <w:r>
        <w:rPr>
          <w:rFonts w:cs="Calibri"/>
        </w:rPr>
        <w:t xml:space="preserve">, not </w:t>
      </w:r>
      <w:r>
        <w:rPr>
          <w:rFonts w:cs="Calibri"/>
          <w:i/>
          <w:iCs/>
        </w:rPr>
        <w:t>him.</w:t>
      </w:r>
      <w:proofErr w:type="gramEnd"/>
      <w:r>
        <w:rPr>
          <w:rFonts w:cs="Calibri"/>
        </w:rPr>
        <w:t xml:space="preserve"> Had that child been </w:t>
      </w:r>
      <w:r w:rsidR="005D631C">
        <w:rPr>
          <w:rFonts w:cs="Calibri"/>
        </w:rPr>
        <w:t>a tribute, he would have been killed in the opening melee</w:t>
      </w:r>
      <w:r>
        <w:rPr>
          <w:rFonts w:cs="Calibri"/>
        </w:rPr>
        <w:t>.</w:t>
      </w:r>
    </w:p>
    <w:p w14:paraId="11EF8BB1" w14:textId="77777777" w:rsidR="00C25E8F" w:rsidRDefault="006C3109" w:rsidP="004C4E4F">
      <w:pPr>
        <w:rPr>
          <w:rFonts w:cs="Calibri"/>
        </w:rPr>
      </w:pPr>
      <w:r w:rsidRPr="008817A3">
        <w:rPr>
          <w:rFonts w:cs="Calibri"/>
          <w:b/>
        </w:rPr>
        <w:t>What does the simple child say?</w:t>
      </w:r>
      <w:r w:rsidR="00C25E8F">
        <w:rPr>
          <w:rFonts w:cs="Calibri"/>
        </w:rPr>
        <w:t xml:space="preserve"> The simple child asks, </w:t>
      </w:r>
      <w:r w:rsidR="005D631C">
        <w:rPr>
          <w:rFonts w:cs="Calibri"/>
        </w:rPr>
        <w:t>“What are the Hunger Games?”</w:t>
      </w:r>
    </w:p>
    <w:p w14:paraId="2DCEB242" w14:textId="77777777" w:rsidR="00C907AC" w:rsidRDefault="004C4E4F">
      <w:pPr>
        <w:ind w:left="720"/>
        <w:rPr>
          <w:rFonts w:cs="Calibri"/>
        </w:rPr>
      </w:pPr>
      <w:r>
        <w:rPr>
          <w:rFonts w:cs="Calibri"/>
        </w:rPr>
        <w:t>To this child, answer plainly:</w:t>
      </w:r>
      <w:r>
        <w:rPr>
          <w:rFonts w:cs="Calibri"/>
        </w:rPr>
        <w:br/>
      </w:r>
      <w:r w:rsidR="00712734">
        <w:rPr>
          <w:rFonts w:cs="Calibri"/>
        </w:rPr>
        <w:t>“</w:t>
      </w:r>
      <w:r w:rsidR="005D631C">
        <w:rPr>
          <w:rFonts w:cs="Calibri"/>
        </w:rPr>
        <w:t>What, do you live under a rock? Go read the books, already</w:t>
      </w:r>
      <w:r>
        <w:rPr>
          <w:rFonts w:cs="Calibri"/>
        </w:rPr>
        <w:t>.</w:t>
      </w:r>
      <w:r w:rsidR="00712734">
        <w:rPr>
          <w:rFonts w:cs="Calibri"/>
        </w:rPr>
        <w:t>”</w:t>
      </w:r>
    </w:p>
    <w:p w14:paraId="6D996737" w14:textId="77777777" w:rsidR="00C25E8F" w:rsidRDefault="006C3109" w:rsidP="004C4E4F">
      <w:pPr>
        <w:rPr>
          <w:rFonts w:cs="Calibri"/>
        </w:rPr>
      </w:pPr>
      <w:r w:rsidRPr="008817A3">
        <w:rPr>
          <w:rFonts w:cs="Calibri"/>
          <w:b/>
        </w:rPr>
        <w:lastRenderedPageBreak/>
        <w:t>What about the child who doesn’t know how to ask a question?</w:t>
      </w:r>
      <w:r w:rsidRPr="006C3109">
        <w:rPr>
          <w:rFonts w:cs="Calibri"/>
          <w:bCs/>
        </w:rPr>
        <w:t xml:space="preserve"> Help this child ask.</w:t>
      </w:r>
      <w:r w:rsidR="0023366A">
        <w:rPr>
          <w:rFonts w:cs="Calibri"/>
          <w:bCs/>
        </w:rPr>
        <w:t xml:space="preserve"> </w:t>
      </w:r>
      <w:r w:rsidR="004C4E4F">
        <w:rPr>
          <w:rFonts w:cs="Calibri"/>
        </w:rPr>
        <w:t>Start telling the story:</w:t>
      </w:r>
    </w:p>
    <w:p w14:paraId="31198FA2" w14:textId="77777777" w:rsidR="00C907AC" w:rsidRDefault="00712734">
      <w:pPr>
        <w:ind w:left="720"/>
        <w:rPr>
          <w:rFonts w:cs="Calibri"/>
        </w:rPr>
      </w:pPr>
      <w:r>
        <w:rPr>
          <w:rFonts w:cs="Calibri"/>
        </w:rPr>
        <w:t>“</w:t>
      </w:r>
      <w:proofErr w:type="spellStart"/>
      <w:r w:rsidR="005D631C">
        <w:rPr>
          <w:rFonts w:cs="Calibri"/>
        </w:rPr>
        <w:t>Katniss</w:t>
      </w:r>
      <w:proofErr w:type="spellEnd"/>
      <w:r w:rsidR="005D631C">
        <w:rPr>
          <w:rFonts w:cs="Calibri"/>
        </w:rPr>
        <w:t xml:space="preserve"> was a girl who wanted to help her family</w:t>
      </w:r>
      <w:r w:rsidR="004C4E4F">
        <w:rPr>
          <w:rFonts w:cs="Calibri"/>
        </w:rPr>
        <w:t>.</w:t>
      </w:r>
      <w:r>
        <w:rPr>
          <w:rFonts w:cs="Calibri"/>
        </w:rPr>
        <w:t>”</w:t>
      </w:r>
    </w:p>
    <w:p w14:paraId="3CA80DFF" w14:textId="77777777" w:rsidR="003E147C" w:rsidRDefault="003E147C">
      <w:pPr>
        <w:spacing w:after="0" w:line="240" w:lineRule="auto"/>
        <w:rPr>
          <w:rFonts w:ascii="Cambria" w:eastAsia="Times New Roman" w:hAnsi="Cambria" w:cs="Times New Roman"/>
          <w:b/>
          <w:bCs/>
          <w:color w:val="4F81BD"/>
          <w:sz w:val="26"/>
          <w:szCs w:val="26"/>
        </w:rPr>
      </w:pPr>
      <w:r>
        <w:br w:type="page"/>
      </w:r>
    </w:p>
    <w:p w14:paraId="162DC8CE" w14:textId="77777777" w:rsidR="00E04607" w:rsidRDefault="00C25E8F" w:rsidP="0023366A">
      <w:pPr>
        <w:pStyle w:val="Heading2"/>
      </w:pPr>
      <w:r>
        <w:lastRenderedPageBreak/>
        <w:t xml:space="preserve">Telling </w:t>
      </w:r>
      <w:r w:rsidR="0023366A">
        <w:t xml:space="preserve">Our </w:t>
      </w:r>
      <w:r w:rsidR="008817A3">
        <w:t>S</w:t>
      </w:r>
      <w:r>
        <w:t>tory</w:t>
      </w:r>
      <w:r w:rsidR="00906A65">
        <w:t xml:space="preserve"> (from Wikipedia…)</w:t>
      </w:r>
    </w:p>
    <w:p w14:paraId="757D4027" w14:textId="77777777" w:rsidR="00C15B9E" w:rsidRPr="000E03A5" w:rsidRDefault="00E04607" w:rsidP="005D631C">
      <w:pPr>
        <w:spacing w:after="0"/>
        <w:rPr>
          <w:rFonts w:ascii="Palatino" w:hAnsi="Palatino"/>
          <w:color w:val="000000"/>
          <w:lang w:bidi="ar-SA"/>
        </w:rPr>
      </w:pPr>
      <w:r w:rsidRPr="000E03A5">
        <w:rPr>
          <w:rFonts w:ascii="Palatino" w:hAnsi="Palatino"/>
        </w:rPr>
        <w:t xml:space="preserve">Our story starts in </w:t>
      </w:r>
      <w:proofErr w:type="spellStart"/>
      <w:r w:rsidR="005D631C" w:rsidRPr="000E03A5">
        <w:rPr>
          <w:rFonts w:ascii="Palatino" w:hAnsi="Palatino"/>
        </w:rPr>
        <w:t>Panem</w:t>
      </w:r>
      <w:proofErr w:type="spellEnd"/>
      <w:r w:rsidR="005D631C" w:rsidRPr="000E03A5">
        <w:rPr>
          <w:rFonts w:ascii="Palatino" w:hAnsi="Palatino"/>
        </w:rPr>
        <w:t xml:space="preserve">. </w:t>
      </w:r>
      <w:proofErr w:type="spellStart"/>
      <w:r w:rsidR="005D631C" w:rsidRPr="000E03A5">
        <w:rPr>
          <w:rFonts w:ascii="Palatino" w:hAnsi="Palatino"/>
        </w:rPr>
        <w:t>Panem</w:t>
      </w:r>
      <w:proofErr w:type="spellEnd"/>
      <w:r w:rsidR="005D631C" w:rsidRPr="000E03A5">
        <w:rPr>
          <w:rFonts w:ascii="Palatino" w:hAnsi="Palatino"/>
        </w:rPr>
        <w:t xml:space="preserve"> consisted of </w:t>
      </w:r>
      <w:hyperlink r:id="rId16" w:history="1">
        <w:r w:rsidR="005D631C" w:rsidRPr="000E03A5">
          <w:rPr>
            <w:rStyle w:val="Hyperlink"/>
            <w:rFonts w:ascii="Palatino" w:hAnsi="Palatino"/>
            <w:color w:val="0B0080"/>
            <w:shd w:val="clear" w:color="auto" w:fill="FFFFFF"/>
          </w:rPr>
          <w:t>The Capitol</w:t>
        </w:r>
      </w:hyperlink>
      <w:r w:rsidR="005D631C" w:rsidRPr="000E03A5">
        <w:rPr>
          <w:rFonts w:ascii="Palatino" w:hAnsi="Palatino"/>
          <w:color w:val="000000"/>
          <w:shd w:val="clear" w:color="auto" w:fill="FFFFFF"/>
        </w:rPr>
        <w:t xml:space="preserve">, a highly advanced </w:t>
      </w:r>
      <w:proofErr w:type="gramStart"/>
      <w:r w:rsidR="005D631C" w:rsidRPr="000E03A5">
        <w:rPr>
          <w:rFonts w:ascii="Palatino" w:hAnsi="Palatino"/>
          <w:color w:val="000000"/>
          <w:shd w:val="clear" w:color="auto" w:fill="FFFFFF"/>
        </w:rPr>
        <w:t>metropolis, that</w:t>
      </w:r>
      <w:proofErr w:type="gramEnd"/>
      <w:r w:rsidR="005D631C" w:rsidRPr="000E03A5">
        <w:rPr>
          <w:rFonts w:ascii="Palatino" w:hAnsi="Palatino"/>
          <w:color w:val="000000"/>
          <w:shd w:val="clear" w:color="auto" w:fill="FFFFFF"/>
        </w:rPr>
        <w:t xml:space="preserve"> exercised political control over its 12 outer districts. </w:t>
      </w:r>
      <w:proofErr w:type="gramStart"/>
      <w:r w:rsidR="005D631C" w:rsidRPr="000E03A5">
        <w:rPr>
          <w:rFonts w:ascii="Palatino" w:hAnsi="Palatino"/>
          <w:color w:val="000000"/>
          <w:shd w:val="clear" w:color="auto" w:fill="FFFFFF"/>
          <w:lang w:bidi="ar-SA"/>
        </w:rPr>
        <w:t>As punishment for a past rebellion against the Capitol, one boy and one girl between the ages of 12 and 18 from each district are selected by an annual lottery to participate in the Hunger Games, an event in which the participants (or "tributes") must fight to the death in an outdoor arena controlled by the Capitol, until only one individual remains.</w:t>
      </w:r>
      <w:r w:rsidR="005D631C" w:rsidRPr="000E03A5">
        <w:rPr>
          <w:rFonts w:ascii="Palatino" w:hAnsi="Palatino"/>
          <w:color w:val="000000"/>
          <w:lang w:bidi="ar-SA"/>
        </w:rPr>
        <w:t> </w:t>
      </w:r>
      <w:proofErr w:type="gramEnd"/>
    </w:p>
    <w:p w14:paraId="611316A5" w14:textId="77777777" w:rsidR="00C15B9E" w:rsidRPr="000E03A5" w:rsidRDefault="00C15B9E" w:rsidP="005D631C">
      <w:pPr>
        <w:spacing w:after="0"/>
        <w:rPr>
          <w:rFonts w:ascii="Palatino" w:hAnsi="Palatino"/>
          <w:color w:val="000000"/>
          <w:lang w:bidi="ar-SA"/>
        </w:rPr>
      </w:pPr>
    </w:p>
    <w:p w14:paraId="3458A929" w14:textId="77777777" w:rsidR="00C15B9E" w:rsidRPr="000E03A5" w:rsidRDefault="00C15B9E" w:rsidP="00C15B9E">
      <w:pPr>
        <w:spacing w:after="0"/>
        <w:rPr>
          <w:rFonts w:ascii="Palatino" w:hAnsi="Palatino"/>
        </w:rPr>
      </w:pPr>
      <w:r w:rsidRPr="000E03A5">
        <w:rPr>
          <w:rFonts w:ascii="Palatino" w:hAnsi="Palatino"/>
          <w:color w:val="000000"/>
          <w:lang w:bidi="ar-SA"/>
        </w:rPr>
        <w:t xml:space="preserve">In District 12 (natural pyramid resources) a young girl named Prim is chosen for the lottery; her old sister </w:t>
      </w:r>
      <w:proofErr w:type="spellStart"/>
      <w:r w:rsidRPr="000E03A5">
        <w:rPr>
          <w:rFonts w:ascii="Palatino" w:hAnsi="Palatino"/>
          <w:color w:val="000000"/>
          <w:lang w:bidi="ar-SA"/>
        </w:rPr>
        <w:t>Katniss</w:t>
      </w:r>
      <w:proofErr w:type="spellEnd"/>
      <w:r w:rsidRPr="000E03A5">
        <w:rPr>
          <w:rFonts w:ascii="Palatino" w:hAnsi="Palatino"/>
          <w:color w:val="000000"/>
          <w:lang w:bidi="ar-SA"/>
        </w:rPr>
        <w:t xml:space="preserve"> volunteers to take her place. </w:t>
      </w:r>
      <w:proofErr w:type="spellStart"/>
      <w:r w:rsidRPr="000E03A5">
        <w:rPr>
          <w:rFonts w:ascii="Palatino" w:hAnsi="Palatino"/>
          <w:color w:val="000000"/>
          <w:lang w:bidi="ar-SA"/>
        </w:rPr>
        <w:t>Katniss</w:t>
      </w:r>
      <w:proofErr w:type="spellEnd"/>
      <w:r w:rsidRPr="000E03A5">
        <w:rPr>
          <w:rFonts w:ascii="Palatino" w:hAnsi="Palatino"/>
          <w:color w:val="000000"/>
          <w:lang w:bidi="ar-SA"/>
        </w:rPr>
        <w:t xml:space="preserve"> and </w:t>
      </w:r>
      <w:proofErr w:type="spellStart"/>
      <w:r w:rsidRPr="000E03A5">
        <w:rPr>
          <w:rFonts w:ascii="Palatino" w:hAnsi="Palatino"/>
          <w:color w:val="000000"/>
          <w:lang w:bidi="ar-SA"/>
        </w:rPr>
        <w:t>Peeta</w:t>
      </w:r>
      <w:proofErr w:type="spellEnd"/>
      <w:r w:rsidRPr="000E03A5">
        <w:rPr>
          <w:rFonts w:ascii="Palatino" w:hAnsi="Palatino"/>
          <w:color w:val="000000"/>
          <w:lang w:bidi="ar-SA"/>
        </w:rPr>
        <w:t xml:space="preserve">, the male tribute, </w:t>
      </w:r>
      <w:r w:rsidRPr="000E03A5">
        <w:rPr>
          <w:rFonts w:ascii="Palatino" w:hAnsi="Palatino"/>
        </w:rPr>
        <w:t>are taken to the Capitol, where their drunken mentor,</w:t>
      </w:r>
      <w:r w:rsidRPr="000E03A5">
        <w:rPr>
          <w:rStyle w:val="apple-converted-space"/>
          <w:rFonts w:ascii="Palatino" w:hAnsi="Palatino"/>
        </w:rPr>
        <w:t> </w:t>
      </w:r>
      <w:hyperlink r:id="rId17" w:history="1">
        <w:proofErr w:type="spellStart"/>
        <w:r w:rsidRPr="000E03A5">
          <w:rPr>
            <w:rStyle w:val="Hyperlink"/>
            <w:rFonts w:ascii="Palatino" w:hAnsi="Palatino"/>
            <w:color w:val="0B0080"/>
          </w:rPr>
          <w:t>Haymitch</w:t>
        </w:r>
        <w:proofErr w:type="spellEnd"/>
        <w:r w:rsidRPr="000E03A5">
          <w:rPr>
            <w:rStyle w:val="Hyperlink"/>
            <w:rFonts w:ascii="Palatino" w:hAnsi="Palatino"/>
            <w:color w:val="0B0080"/>
          </w:rPr>
          <w:t xml:space="preserve"> Abernathy</w:t>
        </w:r>
      </w:hyperlink>
      <w:r w:rsidRPr="000E03A5">
        <w:rPr>
          <w:rFonts w:ascii="Palatino" w:hAnsi="Palatino"/>
        </w:rPr>
        <w:t xml:space="preserve">, victor of the 50th Hunger Games, instructs them to watch and determine the strengths and weaknesses of the other tributes. "Stylists" are employed to make each tribute look his or her best; </w:t>
      </w:r>
      <w:proofErr w:type="spellStart"/>
      <w:r w:rsidRPr="000E03A5">
        <w:rPr>
          <w:rFonts w:ascii="Palatino" w:hAnsi="Palatino"/>
        </w:rPr>
        <w:t>Katniss's</w:t>
      </w:r>
      <w:proofErr w:type="spellEnd"/>
      <w:r w:rsidRPr="000E03A5">
        <w:rPr>
          <w:rFonts w:ascii="Palatino" w:hAnsi="Palatino"/>
        </w:rPr>
        <w:t xml:space="preserve"> stylist, </w:t>
      </w:r>
      <w:proofErr w:type="spellStart"/>
      <w:r w:rsidRPr="000E03A5">
        <w:rPr>
          <w:rFonts w:ascii="Palatino" w:hAnsi="Palatino"/>
        </w:rPr>
        <w:t>Cinna</w:t>
      </w:r>
      <w:proofErr w:type="spellEnd"/>
      <w:r w:rsidRPr="000E03A5">
        <w:rPr>
          <w:rFonts w:ascii="Palatino" w:hAnsi="Palatino"/>
        </w:rPr>
        <w:t xml:space="preserve">, is the only person at the Capitol with whom she feels a degree of understanding. </w:t>
      </w:r>
    </w:p>
    <w:p w14:paraId="485E4EFA" w14:textId="77777777" w:rsidR="00C15B9E" w:rsidRPr="000E03A5" w:rsidRDefault="00C15B9E" w:rsidP="00C15B9E">
      <w:pPr>
        <w:spacing w:after="0"/>
        <w:rPr>
          <w:rFonts w:ascii="Palatino" w:hAnsi="Palatino"/>
        </w:rPr>
      </w:pPr>
    </w:p>
    <w:p w14:paraId="6508B8CA" w14:textId="77777777" w:rsidR="00C15B9E" w:rsidRPr="000E03A5" w:rsidRDefault="00C15B9E" w:rsidP="00C15B9E">
      <w:pPr>
        <w:spacing w:after="0"/>
        <w:rPr>
          <w:rFonts w:ascii="Palatino" w:hAnsi="Palatino"/>
        </w:rPr>
      </w:pPr>
      <w:r w:rsidRPr="000E03A5">
        <w:rPr>
          <w:rFonts w:ascii="Palatino" w:hAnsi="Palatino"/>
        </w:rPr>
        <w:t xml:space="preserve">The tributes are publicly displayed to the Capitol audience in an interview with television host Caesar </w:t>
      </w:r>
      <w:proofErr w:type="spellStart"/>
      <w:r w:rsidRPr="000E03A5">
        <w:rPr>
          <w:rFonts w:ascii="Palatino" w:hAnsi="Palatino"/>
        </w:rPr>
        <w:t>Flickerman</w:t>
      </w:r>
      <w:proofErr w:type="spellEnd"/>
      <w:r w:rsidRPr="000E03A5">
        <w:rPr>
          <w:rFonts w:ascii="Palatino" w:hAnsi="Palatino"/>
        </w:rPr>
        <w:t>, and have to attempt to appeal to the television audience in order to obtain "sponsors</w:t>
      </w:r>
      <w:proofErr w:type="gramStart"/>
      <w:r w:rsidRPr="000E03A5">
        <w:rPr>
          <w:rFonts w:ascii="Palatino" w:hAnsi="Palatino"/>
        </w:rPr>
        <w:t>".</w:t>
      </w:r>
      <w:proofErr w:type="gramEnd"/>
      <w:r w:rsidRPr="000E03A5">
        <w:rPr>
          <w:rFonts w:ascii="Palatino" w:hAnsi="Palatino"/>
        </w:rPr>
        <w:t xml:space="preserve"> During this time, </w:t>
      </w:r>
      <w:proofErr w:type="spellStart"/>
      <w:r w:rsidRPr="000E03A5">
        <w:rPr>
          <w:rFonts w:ascii="Palatino" w:hAnsi="Palatino"/>
        </w:rPr>
        <w:t>Peeta</w:t>
      </w:r>
      <w:proofErr w:type="spellEnd"/>
      <w:r w:rsidRPr="000E03A5">
        <w:rPr>
          <w:rFonts w:ascii="Palatino" w:hAnsi="Palatino"/>
        </w:rPr>
        <w:t xml:space="preserve"> reveals on-air his longtime unrequited love for </w:t>
      </w:r>
      <w:proofErr w:type="spellStart"/>
      <w:r w:rsidRPr="000E03A5">
        <w:rPr>
          <w:rFonts w:ascii="Palatino" w:hAnsi="Palatino"/>
        </w:rPr>
        <w:t>Katniss</w:t>
      </w:r>
      <w:proofErr w:type="spellEnd"/>
      <w:r w:rsidRPr="000E03A5">
        <w:rPr>
          <w:rFonts w:ascii="Palatino" w:hAnsi="Palatino"/>
        </w:rPr>
        <w:t xml:space="preserve">. </w:t>
      </w:r>
      <w:proofErr w:type="spellStart"/>
      <w:r w:rsidRPr="000E03A5">
        <w:rPr>
          <w:rFonts w:ascii="Palatino" w:hAnsi="Palatino"/>
        </w:rPr>
        <w:t>Katniss</w:t>
      </w:r>
      <w:proofErr w:type="spellEnd"/>
      <w:r w:rsidRPr="000E03A5">
        <w:rPr>
          <w:rFonts w:ascii="Palatino" w:hAnsi="Palatino"/>
        </w:rPr>
        <w:t xml:space="preserve"> believes this to be a ploy to gain sponsors, who can be critical to survival because of their ability to send gifts such as food, medicine, and tools to favored tributes during the Games.</w:t>
      </w:r>
    </w:p>
    <w:p w14:paraId="1AA613C6" w14:textId="77777777" w:rsidR="00C15B9E" w:rsidRPr="000E03A5" w:rsidRDefault="00C15B9E" w:rsidP="00C15B9E">
      <w:pPr>
        <w:spacing w:after="0"/>
        <w:rPr>
          <w:rFonts w:ascii="Palatino" w:hAnsi="Palatino"/>
        </w:rPr>
      </w:pPr>
    </w:p>
    <w:p w14:paraId="7051461A" w14:textId="77777777" w:rsidR="00C15B9E" w:rsidRPr="000E03A5" w:rsidRDefault="00C15B9E" w:rsidP="00C15B9E">
      <w:pPr>
        <w:spacing w:after="0"/>
        <w:rPr>
          <w:rFonts w:ascii="Palatino" w:hAnsi="Palatino"/>
        </w:rPr>
      </w:pPr>
      <w:r w:rsidRPr="000E03A5">
        <w:rPr>
          <w:rFonts w:ascii="Palatino" w:hAnsi="Palatino"/>
        </w:rPr>
        <w:t xml:space="preserve">While nearly half the tributes are killed in the first day of the Games, </w:t>
      </w:r>
      <w:proofErr w:type="spellStart"/>
      <w:r w:rsidRPr="000E03A5">
        <w:rPr>
          <w:rFonts w:ascii="Palatino" w:hAnsi="Palatino"/>
        </w:rPr>
        <w:t>Katniss</w:t>
      </w:r>
      <w:proofErr w:type="spellEnd"/>
      <w:r w:rsidRPr="000E03A5">
        <w:rPr>
          <w:rFonts w:ascii="Palatino" w:hAnsi="Palatino"/>
        </w:rPr>
        <w:t xml:space="preserve"> relies on her well-practiced hunting and survival skills to remain unharmed and concealed from the other tributes. A few days into the games, </w:t>
      </w:r>
      <w:proofErr w:type="spellStart"/>
      <w:r w:rsidRPr="000E03A5">
        <w:rPr>
          <w:rFonts w:ascii="Palatino" w:hAnsi="Palatino"/>
        </w:rPr>
        <w:t>Katniss</w:t>
      </w:r>
      <w:proofErr w:type="spellEnd"/>
      <w:r w:rsidRPr="000E03A5">
        <w:rPr>
          <w:rFonts w:ascii="Palatino" w:hAnsi="Palatino"/>
        </w:rPr>
        <w:t xml:space="preserve"> develops an alliance with Rue, a 12-year-old girl from the agricultural District 11 who reminds </w:t>
      </w:r>
      <w:proofErr w:type="spellStart"/>
      <w:r w:rsidRPr="000E03A5">
        <w:rPr>
          <w:rFonts w:ascii="Palatino" w:hAnsi="Palatino"/>
        </w:rPr>
        <w:t>Katniss</w:t>
      </w:r>
      <w:proofErr w:type="spellEnd"/>
      <w:r w:rsidRPr="000E03A5">
        <w:rPr>
          <w:rFonts w:ascii="Palatino" w:hAnsi="Palatino"/>
        </w:rPr>
        <w:t xml:space="preserve"> of her own sister. In the meantime, </w:t>
      </w:r>
      <w:proofErr w:type="spellStart"/>
      <w:r w:rsidRPr="000E03A5">
        <w:rPr>
          <w:rFonts w:ascii="Palatino" w:hAnsi="Palatino"/>
        </w:rPr>
        <w:t>Peeta</w:t>
      </w:r>
      <w:proofErr w:type="spellEnd"/>
      <w:r w:rsidRPr="000E03A5">
        <w:rPr>
          <w:rFonts w:ascii="Palatino" w:hAnsi="Palatino"/>
        </w:rPr>
        <w:t xml:space="preserve"> appears to have joined forces with the tributes from the richer districts. However, when he has the opportunity to kill </w:t>
      </w:r>
      <w:proofErr w:type="spellStart"/>
      <w:r w:rsidRPr="000E03A5">
        <w:rPr>
          <w:rFonts w:ascii="Palatino" w:hAnsi="Palatino"/>
        </w:rPr>
        <w:t>Katniss</w:t>
      </w:r>
      <w:proofErr w:type="spellEnd"/>
      <w:r w:rsidRPr="000E03A5">
        <w:rPr>
          <w:rFonts w:ascii="Palatino" w:hAnsi="Palatino"/>
        </w:rPr>
        <w:t xml:space="preserve">, he instead saves her from the others. </w:t>
      </w:r>
      <w:proofErr w:type="spellStart"/>
      <w:r w:rsidRPr="000E03A5">
        <w:rPr>
          <w:rFonts w:ascii="Palatino" w:hAnsi="Palatino"/>
        </w:rPr>
        <w:t>Katniss's</w:t>
      </w:r>
      <w:proofErr w:type="spellEnd"/>
      <w:r w:rsidRPr="000E03A5">
        <w:rPr>
          <w:rFonts w:ascii="Palatino" w:hAnsi="Palatino"/>
        </w:rPr>
        <w:t xml:space="preserve"> alliance with Rue is brought to an abrupt end when Rue is killed by another tribute, </w:t>
      </w:r>
      <w:proofErr w:type="gramStart"/>
      <w:r w:rsidRPr="000E03A5">
        <w:rPr>
          <w:rFonts w:ascii="Palatino" w:hAnsi="Palatino"/>
        </w:rPr>
        <w:t>whom</w:t>
      </w:r>
      <w:proofErr w:type="gramEnd"/>
      <w:r w:rsidRPr="000E03A5">
        <w:rPr>
          <w:rFonts w:ascii="Palatino" w:hAnsi="Palatino"/>
        </w:rPr>
        <w:t xml:space="preserve"> </w:t>
      </w:r>
      <w:proofErr w:type="spellStart"/>
      <w:r w:rsidRPr="000E03A5">
        <w:rPr>
          <w:rFonts w:ascii="Palatino" w:hAnsi="Palatino"/>
        </w:rPr>
        <w:t>Katniss</w:t>
      </w:r>
      <w:proofErr w:type="spellEnd"/>
      <w:r w:rsidRPr="000E03A5">
        <w:rPr>
          <w:rFonts w:ascii="Palatino" w:hAnsi="Palatino"/>
        </w:rPr>
        <w:t xml:space="preserve"> then kills with an arrow. </w:t>
      </w:r>
      <w:proofErr w:type="spellStart"/>
      <w:r w:rsidRPr="000E03A5">
        <w:rPr>
          <w:rFonts w:ascii="Palatino" w:hAnsi="Palatino"/>
        </w:rPr>
        <w:t>Katniss</w:t>
      </w:r>
      <w:proofErr w:type="spellEnd"/>
      <w:r w:rsidRPr="000E03A5">
        <w:rPr>
          <w:rFonts w:ascii="Palatino" w:hAnsi="Palatino"/>
        </w:rPr>
        <w:t xml:space="preserve"> sings to Rue until she dies, and spreads flowers over her body as a sign of respect for Rue and disgust towards the Capitol. </w:t>
      </w:r>
    </w:p>
    <w:p w14:paraId="78FB55F8" w14:textId="77777777" w:rsidR="00C15B9E" w:rsidRPr="000E03A5" w:rsidRDefault="00C15B9E" w:rsidP="00C15B9E">
      <w:pPr>
        <w:spacing w:after="0"/>
        <w:rPr>
          <w:rFonts w:ascii="Palatino" w:hAnsi="Palatino"/>
        </w:rPr>
      </w:pPr>
    </w:p>
    <w:p w14:paraId="5D1DF51E" w14:textId="77777777" w:rsidR="00C15B9E" w:rsidRPr="000E03A5" w:rsidRDefault="00C15B9E" w:rsidP="00C15B9E">
      <w:pPr>
        <w:spacing w:after="0"/>
        <w:rPr>
          <w:rFonts w:ascii="Palatino" w:hAnsi="Palatino"/>
        </w:rPr>
      </w:pPr>
      <w:r w:rsidRPr="000E03A5">
        <w:rPr>
          <w:rFonts w:ascii="Palatino" w:hAnsi="Palatino"/>
        </w:rPr>
        <w:t xml:space="preserve">Apparently because of </w:t>
      </w:r>
      <w:proofErr w:type="spellStart"/>
      <w:r w:rsidRPr="000E03A5">
        <w:rPr>
          <w:rFonts w:ascii="Palatino" w:hAnsi="Palatino"/>
        </w:rPr>
        <w:t>Katniss</w:t>
      </w:r>
      <w:proofErr w:type="spellEnd"/>
      <w:r w:rsidRPr="000E03A5">
        <w:rPr>
          <w:rFonts w:ascii="Palatino" w:hAnsi="Palatino"/>
        </w:rPr>
        <w:t xml:space="preserve"> and </w:t>
      </w:r>
      <w:proofErr w:type="spellStart"/>
      <w:r w:rsidRPr="000E03A5">
        <w:rPr>
          <w:rFonts w:ascii="Palatino" w:hAnsi="Palatino"/>
        </w:rPr>
        <w:t>Peeta's</w:t>
      </w:r>
      <w:proofErr w:type="spellEnd"/>
      <w:r w:rsidRPr="000E03A5">
        <w:rPr>
          <w:rFonts w:ascii="Palatino" w:hAnsi="Palatino"/>
        </w:rPr>
        <w:t xml:space="preserve"> image in the minds of the audience as "</w:t>
      </w:r>
      <w:hyperlink r:id="rId18" w:history="1">
        <w:r w:rsidRPr="000E03A5">
          <w:rPr>
            <w:rStyle w:val="Hyperlink"/>
            <w:rFonts w:ascii="Palatino" w:hAnsi="Palatino"/>
            <w:color w:val="0B0080"/>
          </w:rPr>
          <w:t>star-crossed lovers</w:t>
        </w:r>
      </w:hyperlink>
      <w:r w:rsidRPr="000E03A5">
        <w:rPr>
          <w:rFonts w:ascii="Palatino" w:hAnsi="Palatino"/>
        </w:rPr>
        <w:t xml:space="preserve">", a rule change is announced midway through the Games, allowing two tributes from the same district to win the Hunger Games as a couple. Upon hearing this, </w:t>
      </w:r>
      <w:proofErr w:type="spellStart"/>
      <w:r w:rsidRPr="000E03A5">
        <w:rPr>
          <w:rFonts w:ascii="Palatino" w:hAnsi="Palatino"/>
        </w:rPr>
        <w:t>Katniss</w:t>
      </w:r>
      <w:proofErr w:type="spellEnd"/>
      <w:r w:rsidRPr="000E03A5">
        <w:rPr>
          <w:rFonts w:ascii="Palatino" w:hAnsi="Palatino"/>
        </w:rPr>
        <w:t xml:space="preserve"> begins searching for </w:t>
      </w:r>
      <w:proofErr w:type="spellStart"/>
      <w:r w:rsidRPr="000E03A5">
        <w:rPr>
          <w:rFonts w:ascii="Palatino" w:hAnsi="Palatino"/>
        </w:rPr>
        <w:t>Peeta</w:t>
      </w:r>
      <w:proofErr w:type="spellEnd"/>
      <w:r w:rsidRPr="000E03A5">
        <w:rPr>
          <w:rFonts w:ascii="Palatino" w:hAnsi="Palatino"/>
        </w:rPr>
        <w:t xml:space="preserve">. She eventually finds him, wounded and in hiding. </w:t>
      </w:r>
      <w:r w:rsidRPr="000E03A5">
        <w:rPr>
          <w:rFonts w:ascii="Palatino" w:hAnsi="Palatino"/>
        </w:rPr>
        <w:lastRenderedPageBreak/>
        <w:t xml:space="preserve">As she nurses him back to health, she acts the part of a young girl falling in love to gain more favor with the audience and, consequently, gifts from her sponsors. </w:t>
      </w:r>
    </w:p>
    <w:p w14:paraId="61515AA3" w14:textId="77777777" w:rsidR="00C15B9E" w:rsidRPr="000E03A5" w:rsidRDefault="00C15B9E" w:rsidP="00C15B9E">
      <w:pPr>
        <w:spacing w:after="0"/>
        <w:rPr>
          <w:rFonts w:ascii="Palatino" w:hAnsi="Palatino"/>
        </w:rPr>
      </w:pPr>
    </w:p>
    <w:p w14:paraId="090EF7C9" w14:textId="77777777" w:rsidR="00C15B9E" w:rsidRPr="000E03A5" w:rsidRDefault="00C15B9E" w:rsidP="00C15B9E">
      <w:pPr>
        <w:spacing w:after="0"/>
        <w:rPr>
          <w:rFonts w:ascii="Palatino" w:hAnsi="Palatino"/>
        </w:rPr>
      </w:pPr>
      <w:r w:rsidRPr="000E03A5">
        <w:rPr>
          <w:rFonts w:ascii="Palatino" w:hAnsi="Palatino"/>
        </w:rPr>
        <w:t xml:space="preserve">When the </w:t>
      </w:r>
      <w:proofErr w:type="gramStart"/>
      <w:r w:rsidRPr="000E03A5">
        <w:rPr>
          <w:rFonts w:ascii="Palatino" w:hAnsi="Palatino"/>
        </w:rPr>
        <w:t>couple remain</w:t>
      </w:r>
      <w:proofErr w:type="gramEnd"/>
      <w:r w:rsidRPr="000E03A5">
        <w:rPr>
          <w:rFonts w:ascii="Palatino" w:hAnsi="Palatino"/>
        </w:rPr>
        <w:t xml:space="preserve"> as the last two surviving tributes, the </w:t>
      </w:r>
      <w:proofErr w:type="spellStart"/>
      <w:r w:rsidRPr="000E03A5">
        <w:rPr>
          <w:rFonts w:ascii="Palatino" w:hAnsi="Palatino"/>
        </w:rPr>
        <w:t>Gamemakers</w:t>
      </w:r>
      <w:proofErr w:type="spellEnd"/>
      <w:r w:rsidRPr="000E03A5">
        <w:rPr>
          <w:rFonts w:ascii="Palatino" w:hAnsi="Palatino"/>
        </w:rPr>
        <w:t xml:space="preserve"> reverse the rule change in an attempt to force them into a dramatic finale, where one must kill the other to win. </w:t>
      </w:r>
      <w:proofErr w:type="spellStart"/>
      <w:r w:rsidRPr="000E03A5">
        <w:rPr>
          <w:rFonts w:ascii="Palatino" w:hAnsi="Palatino"/>
        </w:rPr>
        <w:t>Katniss</w:t>
      </w:r>
      <w:proofErr w:type="spellEnd"/>
      <w:r w:rsidRPr="000E03A5">
        <w:rPr>
          <w:rFonts w:ascii="Palatino" w:hAnsi="Palatino"/>
        </w:rPr>
        <w:t xml:space="preserve">, knowing that the </w:t>
      </w:r>
      <w:proofErr w:type="spellStart"/>
      <w:r w:rsidRPr="000E03A5">
        <w:rPr>
          <w:rFonts w:ascii="Palatino" w:hAnsi="Palatino"/>
        </w:rPr>
        <w:t>Gamemakers</w:t>
      </w:r>
      <w:proofErr w:type="spellEnd"/>
      <w:r w:rsidRPr="000E03A5">
        <w:rPr>
          <w:rFonts w:ascii="Palatino" w:hAnsi="Palatino"/>
        </w:rPr>
        <w:t xml:space="preserve"> would rather have two victors than none, retrieves highly poisonous berries known as "</w:t>
      </w:r>
      <w:proofErr w:type="spellStart"/>
      <w:r w:rsidRPr="000E03A5">
        <w:rPr>
          <w:rFonts w:ascii="Palatino" w:hAnsi="Palatino"/>
        </w:rPr>
        <w:t>nightlock</w:t>
      </w:r>
      <w:proofErr w:type="spellEnd"/>
      <w:r w:rsidRPr="000E03A5">
        <w:rPr>
          <w:rFonts w:ascii="Palatino" w:hAnsi="Palatino"/>
        </w:rPr>
        <w:t xml:space="preserve">" from her pouch and offers some to </w:t>
      </w:r>
      <w:proofErr w:type="spellStart"/>
      <w:r w:rsidRPr="000E03A5">
        <w:rPr>
          <w:rFonts w:ascii="Palatino" w:hAnsi="Palatino"/>
        </w:rPr>
        <w:t>Peeta</w:t>
      </w:r>
      <w:proofErr w:type="spellEnd"/>
      <w:r w:rsidRPr="000E03A5">
        <w:rPr>
          <w:rFonts w:ascii="Palatino" w:hAnsi="Palatino"/>
        </w:rPr>
        <w:t xml:space="preserve">. Realizing that </w:t>
      </w:r>
      <w:proofErr w:type="spellStart"/>
      <w:r w:rsidRPr="000E03A5">
        <w:rPr>
          <w:rFonts w:ascii="Palatino" w:hAnsi="Palatino"/>
        </w:rPr>
        <w:t>Katniss</w:t>
      </w:r>
      <w:proofErr w:type="spellEnd"/>
      <w:r w:rsidRPr="000E03A5">
        <w:rPr>
          <w:rFonts w:ascii="Palatino" w:hAnsi="Palatino"/>
        </w:rPr>
        <w:t xml:space="preserve"> and </w:t>
      </w:r>
      <w:proofErr w:type="spellStart"/>
      <w:r w:rsidRPr="000E03A5">
        <w:rPr>
          <w:rFonts w:ascii="Palatino" w:hAnsi="Palatino"/>
        </w:rPr>
        <w:t>Peeta</w:t>
      </w:r>
      <w:proofErr w:type="spellEnd"/>
      <w:r w:rsidRPr="000E03A5">
        <w:rPr>
          <w:rFonts w:ascii="Palatino" w:hAnsi="Palatino"/>
        </w:rPr>
        <w:t xml:space="preserve"> intend to commit suicide, the </w:t>
      </w:r>
      <w:proofErr w:type="spellStart"/>
      <w:r w:rsidRPr="000E03A5">
        <w:rPr>
          <w:rFonts w:ascii="Palatino" w:hAnsi="Palatino"/>
        </w:rPr>
        <w:t>Gamemakers</w:t>
      </w:r>
      <w:proofErr w:type="spellEnd"/>
      <w:r w:rsidRPr="000E03A5">
        <w:rPr>
          <w:rFonts w:ascii="Palatino" w:hAnsi="Palatino"/>
        </w:rPr>
        <w:t xml:space="preserve"> announce that both will be the victors of the 74th Hunger Games.</w:t>
      </w:r>
    </w:p>
    <w:p w14:paraId="1E4481F5" w14:textId="77777777" w:rsidR="00C15B9E" w:rsidRPr="000E03A5" w:rsidRDefault="00C15B9E" w:rsidP="00C15B9E">
      <w:pPr>
        <w:spacing w:after="0"/>
        <w:rPr>
          <w:rFonts w:ascii="Palatino" w:hAnsi="Palatino"/>
        </w:rPr>
      </w:pPr>
    </w:p>
    <w:p w14:paraId="453A66BA" w14:textId="77777777" w:rsidR="00C15B9E" w:rsidRPr="000E03A5" w:rsidRDefault="00C15B9E" w:rsidP="00C15B9E">
      <w:pPr>
        <w:spacing w:after="0"/>
        <w:rPr>
          <w:rFonts w:ascii="Palatino" w:hAnsi="Palatino"/>
        </w:rPr>
      </w:pPr>
      <w:r w:rsidRPr="000E03A5">
        <w:rPr>
          <w:rFonts w:ascii="Palatino" w:hAnsi="Palatino"/>
        </w:rPr>
        <w:t xml:space="preserve">Although she survives the ordeal in the arena and is treated to a hero's welcome in the Capitol, </w:t>
      </w:r>
      <w:proofErr w:type="spellStart"/>
      <w:r w:rsidRPr="000E03A5">
        <w:rPr>
          <w:rFonts w:ascii="Palatino" w:hAnsi="Palatino"/>
        </w:rPr>
        <w:t>Katniss</w:t>
      </w:r>
      <w:proofErr w:type="spellEnd"/>
      <w:r w:rsidRPr="000E03A5">
        <w:rPr>
          <w:rFonts w:ascii="Palatino" w:hAnsi="Palatino"/>
        </w:rPr>
        <w:t xml:space="preserve"> became a political target after defying her society's authoritarian leaders so publicly. Afterwards, she, </w:t>
      </w:r>
      <w:proofErr w:type="spellStart"/>
      <w:r w:rsidRPr="000E03A5">
        <w:rPr>
          <w:rFonts w:ascii="Palatino" w:hAnsi="Palatino"/>
        </w:rPr>
        <w:t>Peeta</w:t>
      </w:r>
      <w:proofErr w:type="spellEnd"/>
      <w:r w:rsidRPr="000E03A5">
        <w:rPr>
          <w:rFonts w:ascii="Palatino" w:hAnsi="Palatino"/>
        </w:rPr>
        <w:t xml:space="preserve">, </w:t>
      </w:r>
      <w:proofErr w:type="spellStart"/>
      <w:r w:rsidRPr="000E03A5">
        <w:rPr>
          <w:rFonts w:ascii="Palatino" w:hAnsi="Palatino"/>
        </w:rPr>
        <w:t>Haymitch</w:t>
      </w:r>
      <w:proofErr w:type="spellEnd"/>
      <w:r w:rsidRPr="000E03A5">
        <w:rPr>
          <w:rFonts w:ascii="Palatino" w:hAnsi="Palatino"/>
        </w:rPr>
        <w:t>, and others would go on to lead a mass rebellion against the Capitol, eventually overthrowing outlawing the Hunger Games forever.</w:t>
      </w:r>
    </w:p>
    <w:p w14:paraId="6C83B56D" w14:textId="77777777" w:rsidR="00E04607" w:rsidRPr="00E04607" w:rsidRDefault="00E04607" w:rsidP="00C15B9E">
      <w:pPr>
        <w:spacing w:after="0"/>
        <w:rPr>
          <w:rFonts w:ascii="Arial" w:hAnsi="Arial"/>
          <w:color w:val="222222"/>
          <w:sz w:val="26"/>
          <w:szCs w:val="26"/>
          <w:lang w:bidi="ar-SA"/>
        </w:rPr>
      </w:pPr>
    </w:p>
    <w:p w14:paraId="13D3F7DC" w14:textId="77777777" w:rsidR="00C907AC" w:rsidRDefault="00E74450">
      <w:pPr>
        <w:pStyle w:val="Subtitle"/>
      </w:pPr>
      <w:r w:rsidRPr="00E74450">
        <w:t xml:space="preserve">Raise the </w:t>
      </w:r>
      <w:r w:rsidR="00DD4268">
        <w:t>glass of wine</w:t>
      </w:r>
      <w:r w:rsidRPr="00E74450">
        <w:t xml:space="preserve"> and say:</w:t>
      </w:r>
    </w:p>
    <w:p w14:paraId="45D85DB5" w14:textId="77777777" w:rsidR="0064095B" w:rsidRDefault="0064095B" w:rsidP="0023366A">
      <w:pPr>
        <w:pStyle w:val="Hebrew"/>
        <w:bidi/>
      </w:pPr>
      <w:r>
        <w:rPr>
          <w:rtl/>
        </w:rPr>
        <w:t>וְהִיא שֶׁעָמְדָה לַאֲבוֹתֵֽינוּ וְלָֽנוּ.</w:t>
      </w:r>
      <w:r w:rsidR="007A4D51" w:rsidRPr="007A4D51">
        <w:rPr>
          <w:noProof/>
        </w:rPr>
        <w:t xml:space="preserve"> </w:t>
      </w:r>
    </w:p>
    <w:p w14:paraId="188FB7BB" w14:textId="77777777" w:rsidR="00C907AC" w:rsidRDefault="0064095B" w:rsidP="003E1C5D">
      <w:pPr>
        <w:pStyle w:val="Italic"/>
        <w:jc w:val="center"/>
      </w:pPr>
      <w:proofErr w:type="spellStart"/>
      <w:proofErr w:type="gramStart"/>
      <w:r>
        <w:t>V’hi</w:t>
      </w:r>
      <w:proofErr w:type="spellEnd"/>
      <w:r>
        <w:t xml:space="preserve"> she-</w:t>
      </w:r>
      <w:proofErr w:type="spellStart"/>
      <w:r>
        <w:t>amda</w:t>
      </w:r>
      <w:proofErr w:type="spellEnd"/>
      <w:r>
        <w:t xml:space="preserve"> </w:t>
      </w:r>
      <w:proofErr w:type="spellStart"/>
      <w:r>
        <w:t>l’avoteinu</w:t>
      </w:r>
      <w:proofErr w:type="spellEnd"/>
      <w:r>
        <w:t xml:space="preserve"> </w:t>
      </w:r>
      <w:proofErr w:type="spellStart"/>
      <w:r>
        <w:t>v’lanu</w:t>
      </w:r>
      <w:proofErr w:type="spellEnd"/>
      <w:r>
        <w:t>.</w:t>
      </w:r>
      <w:proofErr w:type="gramEnd"/>
    </w:p>
    <w:p w14:paraId="5C8845A4" w14:textId="77777777" w:rsidR="00C907AC" w:rsidRPr="003E1C5D" w:rsidRDefault="00C15B9E" w:rsidP="003E1C5D">
      <w:pPr>
        <w:jc w:val="center"/>
        <w:rPr>
          <w:rFonts w:cs="Times New Roman"/>
          <w:b/>
          <w:bCs/>
          <w:szCs w:val="24"/>
        </w:rPr>
      </w:pPr>
      <w:r>
        <w:rPr>
          <w:rFonts w:cs="Times New Roman"/>
          <w:b/>
          <w:bCs/>
          <w:szCs w:val="24"/>
        </w:rPr>
        <w:t>Their</w:t>
      </w:r>
      <w:r w:rsidR="00E74450" w:rsidRPr="003E1C5D">
        <w:rPr>
          <w:rFonts w:cs="Times New Roman"/>
          <w:b/>
          <w:bCs/>
          <w:szCs w:val="24"/>
        </w:rPr>
        <w:t xml:space="preserve"> </w:t>
      </w:r>
      <w:r>
        <w:rPr>
          <w:rFonts w:cs="Times New Roman"/>
          <w:b/>
          <w:bCs/>
          <w:szCs w:val="24"/>
        </w:rPr>
        <w:t>quick thinking</w:t>
      </w:r>
      <w:r w:rsidR="00E74450" w:rsidRPr="003E1C5D">
        <w:rPr>
          <w:rFonts w:cs="Times New Roman"/>
          <w:b/>
          <w:bCs/>
          <w:szCs w:val="24"/>
        </w:rPr>
        <w:t xml:space="preserve"> has sustained our </w:t>
      </w:r>
      <w:r w:rsidR="007B4DA5" w:rsidRPr="003E1C5D">
        <w:rPr>
          <w:rFonts w:cs="Times New Roman"/>
          <w:b/>
          <w:bCs/>
          <w:szCs w:val="24"/>
        </w:rPr>
        <w:t xml:space="preserve">ancestors </w:t>
      </w:r>
      <w:r w:rsidR="00E74450" w:rsidRPr="003E1C5D">
        <w:rPr>
          <w:rFonts w:cs="Times New Roman"/>
          <w:b/>
          <w:bCs/>
          <w:szCs w:val="24"/>
        </w:rPr>
        <w:t>and us.</w:t>
      </w:r>
    </w:p>
    <w:p w14:paraId="72E49412" w14:textId="77777777" w:rsidR="00C907AC" w:rsidRDefault="00E74450" w:rsidP="0023366A">
      <w:r>
        <w:t xml:space="preserve">For not only one enemy has risen against us to annihilate us, but in every generation </w:t>
      </w:r>
      <w:r w:rsidR="007B4DA5">
        <w:t xml:space="preserve">there are those who </w:t>
      </w:r>
      <w:r>
        <w:t xml:space="preserve">rise against us. But </w:t>
      </w:r>
      <w:proofErr w:type="spellStart"/>
      <w:r w:rsidR="00C15B9E">
        <w:t>Katniss</w:t>
      </w:r>
      <w:proofErr w:type="spellEnd"/>
      <w:r w:rsidR="00C15B9E">
        <w:t xml:space="preserve"> and </w:t>
      </w:r>
      <w:proofErr w:type="spellStart"/>
      <w:r w:rsidR="00C15B9E">
        <w:t>Peeta</w:t>
      </w:r>
      <w:proofErr w:type="spellEnd"/>
      <w:r w:rsidR="00C15B9E">
        <w:t xml:space="preserve"> saved</w:t>
      </w:r>
      <w:r>
        <w:t xml:space="preserve"> us from </w:t>
      </w:r>
      <w:r w:rsidR="0023366A">
        <w:t>those who seek to harm us</w:t>
      </w:r>
      <w:r>
        <w:t>.</w:t>
      </w:r>
    </w:p>
    <w:p w14:paraId="46115B2B" w14:textId="77777777" w:rsidR="00C907AC" w:rsidRDefault="00E74450">
      <w:pPr>
        <w:pStyle w:val="Subtitle"/>
        <w:rPr>
          <w:rFonts w:cs="Calibri"/>
        </w:rPr>
      </w:pPr>
      <w:r w:rsidRPr="00E74450">
        <w:rPr>
          <w:rFonts w:cs="Calibri"/>
        </w:rPr>
        <w:t xml:space="preserve">The </w:t>
      </w:r>
      <w:r w:rsidR="00DD4268">
        <w:rPr>
          <w:rFonts w:cs="Calibri"/>
        </w:rPr>
        <w:t>glass of wine</w:t>
      </w:r>
      <w:r w:rsidRPr="00E74450">
        <w:rPr>
          <w:rFonts w:cs="Calibri"/>
        </w:rPr>
        <w:t xml:space="preserve"> is put down.</w:t>
      </w:r>
    </w:p>
    <w:p w14:paraId="22E3585D" w14:textId="77777777" w:rsidR="003E147C" w:rsidRDefault="003E147C">
      <w:pPr>
        <w:spacing w:after="0" w:line="240" w:lineRule="auto"/>
        <w:rPr>
          <w:rFonts w:ascii="Cambria" w:eastAsia="Times New Roman" w:hAnsi="Cambria" w:cs="Times New Roman"/>
          <w:b/>
          <w:bCs/>
          <w:color w:val="4F81BD"/>
          <w:sz w:val="26"/>
          <w:szCs w:val="26"/>
        </w:rPr>
      </w:pPr>
      <w:r>
        <w:br w:type="page"/>
      </w:r>
    </w:p>
    <w:p w14:paraId="06C1B62A" w14:textId="77777777" w:rsidR="00C907AC" w:rsidRDefault="00C25E8F" w:rsidP="0060175C">
      <w:pPr>
        <w:pStyle w:val="Heading2"/>
      </w:pPr>
      <w:r>
        <w:lastRenderedPageBreak/>
        <w:t>The Ten Plagues</w:t>
      </w:r>
    </w:p>
    <w:p w14:paraId="50761C95" w14:textId="77777777" w:rsidR="00C907AC" w:rsidRDefault="00342BA1" w:rsidP="00734D1B">
      <w:pPr>
        <w:rPr>
          <w:rFonts w:cs="Calibri"/>
        </w:rPr>
      </w:pPr>
      <w:r>
        <w:rPr>
          <w:rFonts w:cs="Calibri"/>
        </w:rPr>
        <w:t xml:space="preserve">As we rejoice at our deliverance from slavery, we acknowledge that </w:t>
      </w:r>
      <w:proofErr w:type="spellStart"/>
      <w:proofErr w:type="gramStart"/>
      <w:r w:rsidR="00720412">
        <w:rPr>
          <w:rFonts w:cs="Calibri"/>
        </w:rPr>
        <w:t>Katniss</w:t>
      </w:r>
      <w:proofErr w:type="spellEnd"/>
      <w:r w:rsidR="00720412">
        <w:rPr>
          <w:rFonts w:cs="Calibri"/>
        </w:rPr>
        <w:t>’</w:t>
      </w:r>
      <w:proofErr w:type="gramEnd"/>
      <w:r w:rsidR="00720412">
        <w:rPr>
          <w:rFonts w:cs="Calibri"/>
        </w:rPr>
        <w:t xml:space="preserve"> and </w:t>
      </w:r>
      <w:proofErr w:type="spellStart"/>
      <w:r w:rsidR="00720412">
        <w:rPr>
          <w:rFonts w:cs="Calibri"/>
        </w:rPr>
        <w:t>Peeta’s</w:t>
      </w:r>
      <w:proofErr w:type="spellEnd"/>
      <w:r>
        <w:rPr>
          <w:rFonts w:cs="Calibri"/>
        </w:rPr>
        <w:t xml:space="preserve"> freedom was hard-earned. We regret that freedom came at the cost of </w:t>
      </w:r>
      <w:r w:rsidR="00720412">
        <w:rPr>
          <w:rFonts w:cs="Calibri"/>
        </w:rPr>
        <w:t>their</w:t>
      </w:r>
      <w:r w:rsidR="00F01555">
        <w:rPr>
          <w:rFonts w:cs="Calibri"/>
        </w:rPr>
        <w:t xml:space="preserve"> </w:t>
      </w:r>
      <w:r>
        <w:rPr>
          <w:rFonts w:cs="Calibri"/>
        </w:rPr>
        <w:t>suffering</w:t>
      </w:r>
      <w:r w:rsidR="00D43203">
        <w:rPr>
          <w:rFonts w:cs="Calibri"/>
        </w:rPr>
        <w:t xml:space="preserve"> and the suffering of the other tributes</w:t>
      </w:r>
      <w:r w:rsidR="00720412">
        <w:rPr>
          <w:rFonts w:cs="Calibri"/>
        </w:rPr>
        <w:t>.</w:t>
      </w:r>
      <w:r>
        <w:rPr>
          <w:rFonts w:cs="Calibri"/>
        </w:rPr>
        <w:t xml:space="preserve"> We pour out a drop of wine as we recite </w:t>
      </w:r>
      <w:r w:rsidR="00734D1B">
        <w:rPr>
          <w:rFonts w:cs="Calibri"/>
        </w:rPr>
        <w:t>each of the plagues</w:t>
      </w:r>
      <w:r>
        <w:rPr>
          <w:rFonts w:cs="Calibri"/>
        </w:rPr>
        <w:t>.</w:t>
      </w:r>
    </w:p>
    <w:p w14:paraId="5E336A3A" w14:textId="77777777" w:rsidR="00CE6C0D" w:rsidRDefault="00CE6C0D" w:rsidP="00CE6C0D">
      <w:pPr>
        <w:pStyle w:val="Subtitle"/>
      </w:pPr>
      <w:r>
        <w:t>Dip a finger or a spoon into your wine glass for a drop for each plague.</w:t>
      </w:r>
    </w:p>
    <w:p w14:paraId="757F14B3" w14:textId="77777777" w:rsidR="007B4DA5" w:rsidRDefault="007B4DA5" w:rsidP="007B4DA5">
      <w:pPr>
        <w:autoSpaceDE w:val="0"/>
        <w:autoSpaceDN w:val="0"/>
        <w:adjustRightInd w:val="0"/>
        <w:spacing w:after="0" w:line="240" w:lineRule="auto"/>
        <w:rPr>
          <w:rFonts w:cs="Calibri"/>
          <w:szCs w:val="24"/>
        </w:rPr>
      </w:pPr>
      <w:r>
        <w:rPr>
          <w:rFonts w:cs="Calibri"/>
          <w:b/>
          <w:bCs/>
          <w:szCs w:val="24"/>
        </w:rPr>
        <w:t xml:space="preserve">These are the ten </w:t>
      </w:r>
      <w:proofErr w:type="gramStart"/>
      <w:r>
        <w:rPr>
          <w:rFonts w:cs="Calibri"/>
          <w:b/>
          <w:bCs/>
          <w:szCs w:val="24"/>
        </w:rPr>
        <w:t>plagues which</w:t>
      </w:r>
      <w:proofErr w:type="gramEnd"/>
      <w:r>
        <w:rPr>
          <w:rFonts w:cs="Calibri"/>
          <w:b/>
          <w:bCs/>
          <w:szCs w:val="24"/>
        </w:rPr>
        <w:t xml:space="preserve"> </w:t>
      </w:r>
      <w:r w:rsidR="008930B4">
        <w:rPr>
          <w:rFonts w:cs="Calibri"/>
          <w:b/>
          <w:bCs/>
          <w:szCs w:val="24"/>
        </w:rPr>
        <w:t xml:space="preserve">the </w:t>
      </w:r>
      <w:proofErr w:type="spellStart"/>
      <w:r w:rsidR="008930B4">
        <w:rPr>
          <w:rFonts w:cs="Calibri"/>
          <w:b/>
          <w:bCs/>
          <w:szCs w:val="24"/>
        </w:rPr>
        <w:t>Gamemakers</w:t>
      </w:r>
      <w:proofErr w:type="spellEnd"/>
      <w:r>
        <w:rPr>
          <w:rFonts w:cs="Calibri"/>
          <w:b/>
          <w:bCs/>
          <w:szCs w:val="24"/>
        </w:rPr>
        <w:t xml:space="preserve"> brought down on the </w:t>
      </w:r>
      <w:r w:rsidR="008930B4">
        <w:rPr>
          <w:rFonts w:cs="Calibri"/>
          <w:b/>
          <w:bCs/>
          <w:szCs w:val="24"/>
        </w:rPr>
        <w:t>Tributes</w:t>
      </w:r>
      <w:r>
        <w:rPr>
          <w:rFonts w:cs="Calibri"/>
          <w:b/>
          <w:bCs/>
          <w:szCs w:val="24"/>
        </w:rPr>
        <w:t>:</w:t>
      </w:r>
    </w:p>
    <w:p w14:paraId="274A0ADE" w14:textId="77777777" w:rsidR="008930B4" w:rsidRDefault="008930B4" w:rsidP="007B4DA5">
      <w:pPr>
        <w:autoSpaceDE w:val="0"/>
        <w:autoSpaceDN w:val="0"/>
        <w:adjustRightInd w:val="0"/>
        <w:spacing w:after="0" w:line="240" w:lineRule="auto"/>
        <w:rPr>
          <w:rFonts w:cs="Calibri"/>
          <w:i/>
          <w:iCs/>
          <w:szCs w:val="24"/>
        </w:rPr>
      </w:pPr>
    </w:p>
    <w:p w14:paraId="5E8FB998" w14:textId="77777777" w:rsidR="008930B4" w:rsidRP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sidRPr="008930B4">
        <w:rPr>
          <w:rFonts w:cs="Calibri"/>
          <w:i/>
          <w:iCs/>
          <w:sz w:val="28"/>
          <w:szCs w:val="24"/>
        </w:rPr>
        <w:t>Forest Fire</w:t>
      </w:r>
      <w:r>
        <w:rPr>
          <w:rFonts w:cs="Calibri"/>
          <w:i/>
          <w:iCs/>
          <w:sz w:val="28"/>
          <w:szCs w:val="24"/>
        </w:rPr>
        <w:t>s</w:t>
      </w:r>
    </w:p>
    <w:p w14:paraId="4ACFD8FB" w14:textId="77777777" w:rsidR="008930B4" w:rsidRP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sidRPr="008930B4">
        <w:rPr>
          <w:rFonts w:cs="Calibri"/>
          <w:i/>
          <w:iCs/>
          <w:sz w:val="28"/>
          <w:szCs w:val="24"/>
        </w:rPr>
        <w:t xml:space="preserve">Tracker </w:t>
      </w:r>
      <w:proofErr w:type="spellStart"/>
      <w:r w:rsidRPr="008930B4">
        <w:rPr>
          <w:rFonts w:cs="Calibri"/>
          <w:i/>
          <w:iCs/>
          <w:sz w:val="28"/>
          <w:szCs w:val="24"/>
        </w:rPr>
        <w:t>Jackers</w:t>
      </w:r>
      <w:proofErr w:type="spellEnd"/>
    </w:p>
    <w:p w14:paraId="22C3EA14" w14:textId="77777777" w:rsidR="008930B4" w:rsidRP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proofErr w:type="spellStart"/>
      <w:r w:rsidRPr="008930B4">
        <w:rPr>
          <w:rFonts w:cs="Calibri"/>
          <w:i/>
          <w:iCs/>
          <w:sz w:val="28"/>
          <w:szCs w:val="24"/>
        </w:rPr>
        <w:t>Muttations</w:t>
      </w:r>
      <w:proofErr w:type="spellEnd"/>
      <w:r>
        <w:rPr>
          <w:rFonts w:cs="Calibri"/>
          <w:i/>
          <w:iCs/>
          <w:sz w:val="28"/>
          <w:szCs w:val="24"/>
        </w:rPr>
        <w:t xml:space="preserve"> (dog bea</w:t>
      </w:r>
      <w:r w:rsidR="00346190">
        <w:rPr>
          <w:rFonts w:cs="Calibri"/>
          <w:i/>
          <w:iCs/>
          <w:sz w:val="28"/>
          <w:szCs w:val="24"/>
        </w:rPr>
        <w:t>s</w:t>
      </w:r>
      <w:r>
        <w:rPr>
          <w:rFonts w:cs="Calibri"/>
          <w:i/>
          <w:iCs/>
          <w:sz w:val="28"/>
          <w:szCs w:val="24"/>
        </w:rPr>
        <w:t>ts</w:t>
      </w:r>
      <w:r w:rsidRPr="008930B4">
        <w:rPr>
          <w:rFonts w:cs="Calibri"/>
          <w:i/>
          <w:iCs/>
          <w:sz w:val="28"/>
          <w:szCs w:val="24"/>
        </w:rPr>
        <w:t>)</w:t>
      </w:r>
    </w:p>
    <w:p w14:paraId="50F7D363" w14:textId="77777777" w:rsid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sidRPr="008930B4">
        <w:rPr>
          <w:rFonts w:cs="Calibri"/>
          <w:i/>
          <w:iCs/>
          <w:sz w:val="28"/>
          <w:szCs w:val="24"/>
        </w:rPr>
        <w:t>Tidal waves</w:t>
      </w:r>
    </w:p>
    <w:p w14:paraId="4E7559CD" w14:textId="77777777" w:rsidR="00F4216B" w:rsidRPr="008930B4" w:rsidRDefault="00F4216B" w:rsidP="00F4216B">
      <w:pPr>
        <w:pStyle w:val="ListParagraph"/>
        <w:numPr>
          <w:ilvl w:val="0"/>
          <w:numId w:val="1"/>
        </w:numPr>
        <w:autoSpaceDE w:val="0"/>
        <w:autoSpaceDN w:val="0"/>
        <w:adjustRightInd w:val="0"/>
        <w:spacing w:after="0" w:line="360" w:lineRule="auto"/>
        <w:rPr>
          <w:rFonts w:cs="Calibri"/>
          <w:i/>
          <w:iCs/>
          <w:sz w:val="28"/>
          <w:szCs w:val="24"/>
        </w:rPr>
      </w:pPr>
      <w:proofErr w:type="spellStart"/>
      <w:r w:rsidRPr="008930B4">
        <w:rPr>
          <w:rFonts w:cs="Calibri"/>
          <w:i/>
          <w:iCs/>
          <w:sz w:val="28"/>
          <w:szCs w:val="24"/>
        </w:rPr>
        <w:t>Muttations</w:t>
      </w:r>
      <w:proofErr w:type="spellEnd"/>
      <w:r w:rsidRPr="008930B4">
        <w:rPr>
          <w:rFonts w:cs="Calibri"/>
          <w:i/>
          <w:iCs/>
          <w:sz w:val="28"/>
          <w:szCs w:val="24"/>
        </w:rPr>
        <w:t xml:space="preserve"> (monkeys)</w:t>
      </w:r>
    </w:p>
    <w:p w14:paraId="0702E957" w14:textId="77777777" w:rsid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Pr>
          <w:rFonts w:cs="Calibri"/>
          <w:i/>
          <w:iCs/>
          <w:sz w:val="28"/>
          <w:szCs w:val="24"/>
        </w:rPr>
        <w:t>Blood Rain</w:t>
      </w:r>
    </w:p>
    <w:p w14:paraId="15BE563F" w14:textId="77777777" w:rsid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Pr>
          <w:rFonts w:cs="Calibri"/>
          <w:i/>
          <w:iCs/>
          <w:sz w:val="28"/>
          <w:szCs w:val="24"/>
        </w:rPr>
        <w:t>Lightning</w:t>
      </w:r>
    </w:p>
    <w:p w14:paraId="41FF65BC" w14:textId="77777777" w:rsidR="00F4216B" w:rsidRPr="008930B4" w:rsidRDefault="00F4216B" w:rsidP="00F4216B">
      <w:pPr>
        <w:pStyle w:val="ListParagraph"/>
        <w:numPr>
          <w:ilvl w:val="0"/>
          <w:numId w:val="1"/>
        </w:numPr>
        <w:autoSpaceDE w:val="0"/>
        <w:autoSpaceDN w:val="0"/>
        <w:adjustRightInd w:val="0"/>
        <w:spacing w:after="0" w:line="360" w:lineRule="auto"/>
        <w:rPr>
          <w:rFonts w:cs="Calibri"/>
          <w:i/>
          <w:iCs/>
          <w:sz w:val="28"/>
          <w:szCs w:val="24"/>
        </w:rPr>
      </w:pPr>
      <w:proofErr w:type="spellStart"/>
      <w:r w:rsidRPr="008930B4">
        <w:rPr>
          <w:rFonts w:cs="Calibri"/>
          <w:i/>
          <w:iCs/>
          <w:sz w:val="28"/>
          <w:szCs w:val="24"/>
        </w:rPr>
        <w:t>Muttations</w:t>
      </w:r>
      <w:proofErr w:type="spellEnd"/>
      <w:r w:rsidRPr="008930B4">
        <w:rPr>
          <w:rFonts w:cs="Calibri"/>
          <w:i/>
          <w:iCs/>
          <w:sz w:val="28"/>
          <w:szCs w:val="24"/>
        </w:rPr>
        <w:t xml:space="preserve"> (</w:t>
      </w:r>
      <w:proofErr w:type="spellStart"/>
      <w:r w:rsidRPr="008930B4">
        <w:rPr>
          <w:rFonts w:cs="Calibri"/>
          <w:i/>
          <w:iCs/>
          <w:sz w:val="28"/>
          <w:szCs w:val="24"/>
        </w:rPr>
        <w:t>Jabberjays</w:t>
      </w:r>
      <w:proofErr w:type="spellEnd"/>
      <w:r w:rsidRPr="008930B4">
        <w:rPr>
          <w:rFonts w:cs="Calibri"/>
          <w:i/>
          <w:iCs/>
          <w:sz w:val="28"/>
          <w:szCs w:val="24"/>
        </w:rPr>
        <w:t>)</w:t>
      </w:r>
    </w:p>
    <w:p w14:paraId="7DEEB5A2" w14:textId="77777777" w:rsid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Pr>
          <w:rFonts w:cs="Calibri"/>
          <w:i/>
          <w:iCs/>
          <w:sz w:val="28"/>
          <w:szCs w:val="24"/>
        </w:rPr>
        <w:t>Deadly, paralyzing fog</w:t>
      </w:r>
    </w:p>
    <w:p w14:paraId="49BB0DF9" w14:textId="77777777" w:rsidR="007B4DA5" w:rsidRPr="008930B4" w:rsidRDefault="008930B4" w:rsidP="008930B4">
      <w:pPr>
        <w:pStyle w:val="ListParagraph"/>
        <w:numPr>
          <w:ilvl w:val="0"/>
          <w:numId w:val="1"/>
        </w:numPr>
        <w:autoSpaceDE w:val="0"/>
        <w:autoSpaceDN w:val="0"/>
        <w:adjustRightInd w:val="0"/>
        <w:spacing w:after="0" w:line="360" w:lineRule="auto"/>
        <w:rPr>
          <w:rFonts w:cs="Calibri"/>
          <w:i/>
          <w:iCs/>
          <w:sz w:val="28"/>
          <w:szCs w:val="24"/>
        </w:rPr>
      </w:pPr>
      <w:r>
        <w:rPr>
          <w:rFonts w:cs="Calibri"/>
          <w:i/>
          <w:iCs/>
          <w:sz w:val="28"/>
          <w:szCs w:val="24"/>
        </w:rPr>
        <w:t xml:space="preserve">  Mysterious beast of some kind</w:t>
      </w:r>
    </w:p>
    <w:p w14:paraId="2813E8B1" w14:textId="77777777" w:rsidR="008253FC" w:rsidRDefault="008253FC">
      <w:pPr>
        <w:rPr>
          <w:rFonts w:ascii="Cambria" w:eastAsia="Times New Roman" w:hAnsi="Cambria" w:cs="Times New Roman"/>
          <w:b/>
          <w:bCs/>
          <w:color w:val="4F81BD"/>
          <w:sz w:val="26"/>
          <w:szCs w:val="26"/>
        </w:rPr>
      </w:pPr>
    </w:p>
    <w:p w14:paraId="1ED2A2F9" w14:textId="77777777" w:rsidR="00C907AC" w:rsidRDefault="008253FC">
      <w:pPr>
        <w:pStyle w:val="Heading2"/>
      </w:pPr>
      <w:proofErr w:type="spellStart"/>
      <w:r>
        <w:t>Dayeinu</w:t>
      </w:r>
      <w:proofErr w:type="spellEnd"/>
    </w:p>
    <w:p w14:paraId="11C2E7AD" w14:textId="77777777" w:rsidR="00A27D97" w:rsidRDefault="00A27D97" w:rsidP="0093028A">
      <w:pPr>
        <w:autoSpaceDE w:val="0"/>
        <w:autoSpaceDN w:val="0"/>
        <w:adjustRightInd w:val="0"/>
        <w:spacing w:after="0" w:line="240" w:lineRule="auto"/>
        <w:rPr>
          <w:rFonts w:cs="Calibri"/>
          <w:i/>
          <w:iCs/>
          <w:szCs w:val="24"/>
        </w:rPr>
      </w:pPr>
      <w:r>
        <w:rPr>
          <w:rFonts w:cs="Calibri"/>
          <w:szCs w:val="24"/>
        </w:rPr>
        <w:t xml:space="preserve">The plagues and our subsequent redemption are but one example of the </w:t>
      </w:r>
      <w:r w:rsidR="005130AC">
        <w:rPr>
          <w:rFonts w:cs="Calibri"/>
          <w:szCs w:val="24"/>
        </w:rPr>
        <w:t>survival skills</w:t>
      </w:r>
      <w:r>
        <w:rPr>
          <w:rFonts w:cs="Calibri"/>
          <w:szCs w:val="24"/>
        </w:rPr>
        <w:t xml:space="preserve"> </w:t>
      </w:r>
      <w:proofErr w:type="spellStart"/>
      <w:r w:rsidR="008930B4">
        <w:rPr>
          <w:rFonts w:cs="Calibri"/>
          <w:szCs w:val="24"/>
        </w:rPr>
        <w:t>Katniss</w:t>
      </w:r>
      <w:proofErr w:type="spellEnd"/>
      <w:r>
        <w:rPr>
          <w:rFonts w:cs="Calibri"/>
          <w:szCs w:val="24"/>
        </w:rPr>
        <w:t xml:space="preserve"> </w:t>
      </w:r>
      <w:r w:rsidR="008930B4">
        <w:rPr>
          <w:rFonts w:cs="Calibri"/>
          <w:szCs w:val="24"/>
        </w:rPr>
        <w:t xml:space="preserve">and </w:t>
      </w:r>
      <w:proofErr w:type="spellStart"/>
      <w:r w:rsidR="008930B4">
        <w:rPr>
          <w:rFonts w:cs="Calibri"/>
          <w:szCs w:val="24"/>
        </w:rPr>
        <w:t>Peeta</w:t>
      </w:r>
      <w:proofErr w:type="spellEnd"/>
      <w:r w:rsidR="008930B4">
        <w:rPr>
          <w:rFonts w:cs="Calibri"/>
          <w:szCs w:val="24"/>
        </w:rPr>
        <w:t xml:space="preserve"> have</w:t>
      </w:r>
      <w:r w:rsidR="005130AC">
        <w:rPr>
          <w:rFonts w:cs="Calibri"/>
          <w:szCs w:val="24"/>
        </w:rPr>
        <w:t xml:space="preserve"> demonstrated</w:t>
      </w:r>
      <w:r>
        <w:rPr>
          <w:rFonts w:cs="Calibri"/>
          <w:szCs w:val="24"/>
        </w:rPr>
        <w:t xml:space="preserve">. Had </w:t>
      </w:r>
      <w:proofErr w:type="spellStart"/>
      <w:r w:rsidR="008930B4">
        <w:rPr>
          <w:rFonts w:cs="Calibri"/>
          <w:szCs w:val="24"/>
        </w:rPr>
        <w:t>Katniss</w:t>
      </w:r>
      <w:proofErr w:type="spellEnd"/>
      <w:r w:rsidR="008930B4">
        <w:rPr>
          <w:rFonts w:cs="Calibri"/>
          <w:szCs w:val="24"/>
        </w:rPr>
        <w:t xml:space="preserve"> and </w:t>
      </w:r>
      <w:proofErr w:type="spellStart"/>
      <w:r w:rsidR="008930B4">
        <w:rPr>
          <w:rFonts w:cs="Calibri"/>
          <w:szCs w:val="24"/>
        </w:rPr>
        <w:t>Peeta</w:t>
      </w:r>
      <w:proofErr w:type="spellEnd"/>
      <w:r>
        <w:rPr>
          <w:rFonts w:cs="Calibri"/>
          <w:szCs w:val="24"/>
        </w:rPr>
        <w:t xml:space="preserve"> but </w:t>
      </w:r>
      <w:r w:rsidR="005130AC">
        <w:rPr>
          <w:rFonts w:cs="Calibri"/>
          <w:szCs w:val="24"/>
        </w:rPr>
        <w:t>survived</w:t>
      </w:r>
      <w:r>
        <w:rPr>
          <w:rFonts w:cs="Calibri"/>
          <w:szCs w:val="24"/>
        </w:rPr>
        <w:t xml:space="preserve"> any one of these </w:t>
      </w:r>
      <w:r w:rsidR="00B817C1">
        <w:rPr>
          <w:rFonts w:cs="Calibri"/>
          <w:szCs w:val="24"/>
        </w:rPr>
        <w:t>trials</w:t>
      </w:r>
      <w:r>
        <w:rPr>
          <w:rFonts w:cs="Calibri"/>
          <w:szCs w:val="24"/>
        </w:rPr>
        <w:t xml:space="preserve">, it would have been enough – </w:t>
      </w:r>
      <w:proofErr w:type="spellStart"/>
      <w:r>
        <w:rPr>
          <w:rFonts w:cs="Calibri"/>
          <w:i/>
          <w:iCs/>
          <w:szCs w:val="24"/>
        </w:rPr>
        <w:t>dayeinu</w:t>
      </w:r>
      <w:proofErr w:type="spellEnd"/>
      <w:r>
        <w:rPr>
          <w:rFonts w:cs="Calibri"/>
          <w:i/>
          <w:iCs/>
          <w:szCs w:val="24"/>
        </w:rPr>
        <w:t>.</w:t>
      </w:r>
    </w:p>
    <w:p w14:paraId="7D3E9AAE" w14:textId="77777777" w:rsidR="007A4D51" w:rsidRPr="008930B4" w:rsidRDefault="007A4D51" w:rsidP="00A27D97">
      <w:pPr>
        <w:autoSpaceDE w:val="0"/>
        <w:autoSpaceDN w:val="0"/>
        <w:adjustRightInd w:val="0"/>
        <w:spacing w:after="0" w:line="240" w:lineRule="auto"/>
        <w:rPr>
          <w:rFonts w:cs="Calibri"/>
          <w:i/>
          <w:szCs w:val="24"/>
        </w:rPr>
      </w:pPr>
    </w:p>
    <w:p w14:paraId="65C1064F" w14:textId="77777777" w:rsidR="00A27D97" w:rsidRPr="008930B4" w:rsidRDefault="008930B4" w:rsidP="007A4D51">
      <w:pPr>
        <w:autoSpaceDE w:val="0"/>
        <w:autoSpaceDN w:val="0"/>
        <w:adjustRightInd w:val="0"/>
        <w:spacing w:after="0" w:line="240" w:lineRule="auto"/>
        <w:jc w:val="center"/>
        <w:rPr>
          <w:rFonts w:ascii="Times New Roman" w:hAnsi="Times New Roman" w:cs="David"/>
          <w:i/>
          <w:color w:val="000000"/>
          <w:szCs w:val="40"/>
        </w:rPr>
      </w:pPr>
      <w:r w:rsidRPr="008930B4">
        <w:rPr>
          <w:rFonts w:ascii="Times New Roman" w:hAnsi="Times New Roman" w:cs="David"/>
          <w:i/>
          <w:color w:val="000000"/>
          <w:szCs w:val="40"/>
        </w:rPr>
        <w:t xml:space="preserve">If </w:t>
      </w:r>
      <w:proofErr w:type="spellStart"/>
      <w:r w:rsidRPr="008930B4">
        <w:rPr>
          <w:rFonts w:ascii="Times New Roman" w:hAnsi="Times New Roman" w:cs="David"/>
          <w:i/>
          <w:color w:val="000000"/>
          <w:szCs w:val="40"/>
        </w:rPr>
        <w:t>Katniss</w:t>
      </w:r>
      <w:proofErr w:type="spellEnd"/>
      <w:r w:rsidRPr="008930B4">
        <w:rPr>
          <w:rFonts w:ascii="Times New Roman" w:hAnsi="Times New Roman" w:cs="David"/>
          <w:i/>
          <w:color w:val="000000"/>
          <w:szCs w:val="40"/>
        </w:rPr>
        <w:t xml:space="preserve"> and </w:t>
      </w:r>
      <w:proofErr w:type="spellStart"/>
      <w:r w:rsidRPr="008930B4">
        <w:rPr>
          <w:rFonts w:ascii="Times New Roman" w:hAnsi="Times New Roman" w:cs="David"/>
          <w:i/>
          <w:color w:val="000000"/>
          <w:szCs w:val="40"/>
        </w:rPr>
        <w:t>Peeta</w:t>
      </w:r>
      <w:proofErr w:type="spellEnd"/>
      <w:r w:rsidRPr="008930B4">
        <w:rPr>
          <w:rFonts w:ascii="Times New Roman" w:hAnsi="Times New Roman" w:cs="David"/>
          <w:i/>
          <w:color w:val="000000"/>
          <w:szCs w:val="40"/>
        </w:rPr>
        <w:t xml:space="preserve"> </w:t>
      </w:r>
      <w:r w:rsidR="00A27D97" w:rsidRPr="008930B4">
        <w:rPr>
          <w:rFonts w:ascii="Times New Roman" w:hAnsi="Times New Roman" w:cs="David"/>
          <w:i/>
          <w:color w:val="000000"/>
          <w:szCs w:val="40"/>
        </w:rPr>
        <w:t xml:space="preserve">had only </w:t>
      </w:r>
      <w:r w:rsidRPr="008930B4">
        <w:rPr>
          <w:rFonts w:ascii="Times New Roman" w:hAnsi="Times New Roman" w:cs="David"/>
          <w:i/>
          <w:color w:val="000000"/>
          <w:szCs w:val="40"/>
        </w:rPr>
        <w:t>survived the Hunger Games</w:t>
      </w:r>
      <w:r w:rsidR="00A27D97" w:rsidRPr="008930B4">
        <w:rPr>
          <w:rFonts w:ascii="Times New Roman" w:hAnsi="Times New Roman" w:cs="David"/>
          <w:i/>
          <w:color w:val="000000"/>
          <w:szCs w:val="40"/>
        </w:rPr>
        <w:t>, that would have been enough!</w:t>
      </w:r>
      <w:r w:rsidR="00A27D97" w:rsidRPr="008930B4">
        <w:rPr>
          <w:rFonts w:ascii="Times New Roman" w:hAnsi="Times New Roman" w:cs="David"/>
          <w:i/>
          <w:color w:val="000000"/>
          <w:szCs w:val="40"/>
        </w:rPr>
        <w:br/>
      </w:r>
    </w:p>
    <w:p w14:paraId="391C03B4" w14:textId="77777777" w:rsidR="0029377F" w:rsidRPr="008930B4" w:rsidRDefault="0029377F" w:rsidP="007A4D51">
      <w:pPr>
        <w:autoSpaceDE w:val="0"/>
        <w:autoSpaceDN w:val="0"/>
        <w:adjustRightInd w:val="0"/>
        <w:spacing w:after="0" w:line="240" w:lineRule="auto"/>
        <w:jc w:val="center"/>
        <w:rPr>
          <w:rFonts w:ascii="Times New Roman" w:hAnsi="Times New Roman" w:cs="Times New Roman"/>
          <w:i/>
          <w:szCs w:val="24"/>
        </w:rPr>
      </w:pPr>
      <w:r w:rsidRPr="008930B4">
        <w:rPr>
          <w:rFonts w:ascii="Times New Roman" w:hAnsi="Times New Roman" w:cs="Times New Roman"/>
          <w:i/>
          <w:szCs w:val="24"/>
        </w:rPr>
        <w:lastRenderedPageBreak/>
        <w:t xml:space="preserve">If </w:t>
      </w:r>
      <w:proofErr w:type="spellStart"/>
      <w:r w:rsidR="008930B4" w:rsidRPr="008930B4">
        <w:rPr>
          <w:rFonts w:ascii="Times New Roman" w:hAnsi="Times New Roman" w:cs="Times New Roman"/>
          <w:i/>
          <w:szCs w:val="24"/>
        </w:rPr>
        <w:t>Katniss</w:t>
      </w:r>
      <w:proofErr w:type="spellEnd"/>
      <w:r w:rsidR="008930B4" w:rsidRPr="008930B4">
        <w:rPr>
          <w:rFonts w:ascii="Times New Roman" w:hAnsi="Times New Roman" w:cs="Times New Roman"/>
          <w:i/>
          <w:szCs w:val="24"/>
        </w:rPr>
        <w:t xml:space="preserve"> and </w:t>
      </w:r>
      <w:proofErr w:type="spellStart"/>
      <w:r w:rsidR="008930B4" w:rsidRPr="008930B4">
        <w:rPr>
          <w:rFonts w:ascii="Times New Roman" w:hAnsi="Times New Roman" w:cs="Times New Roman"/>
          <w:i/>
          <w:szCs w:val="24"/>
        </w:rPr>
        <w:t>Peeta</w:t>
      </w:r>
      <w:proofErr w:type="spellEnd"/>
      <w:r w:rsidRPr="008930B4">
        <w:rPr>
          <w:rFonts w:ascii="Times New Roman" w:hAnsi="Times New Roman" w:cs="Times New Roman"/>
          <w:i/>
          <w:szCs w:val="24"/>
        </w:rPr>
        <w:t xml:space="preserve"> had </w:t>
      </w:r>
      <w:r w:rsidR="00E10E9C">
        <w:rPr>
          <w:rFonts w:ascii="Times New Roman" w:hAnsi="Times New Roman" w:cs="Times New Roman"/>
          <w:i/>
          <w:szCs w:val="24"/>
        </w:rPr>
        <w:t>sparked the</w:t>
      </w:r>
      <w:r w:rsidR="008930B4" w:rsidRPr="008930B4">
        <w:rPr>
          <w:rFonts w:ascii="Times New Roman" w:hAnsi="Times New Roman" w:cs="Times New Roman"/>
          <w:i/>
          <w:szCs w:val="24"/>
        </w:rPr>
        <w:t xml:space="preserve"> revolution</w:t>
      </w:r>
      <w:r w:rsidRPr="008930B4">
        <w:rPr>
          <w:rFonts w:ascii="Times New Roman" w:hAnsi="Times New Roman" w:cs="Times New Roman"/>
          <w:i/>
          <w:szCs w:val="24"/>
        </w:rPr>
        <w:t>, that would have been enough.</w:t>
      </w:r>
    </w:p>
    <w:p w14:paraId="02C6E5AA" w14:textId="77777777" w:rsidR="00734D1B" w:rsidRDefault="00734D1B">
      <w:pPr>
        <w:rPr>
          <w:rFonts w:ascii="Cambria" w:eastAsia="Times New Roman" w:hAnsi="Cambria" w:cs="Times New Roman"/>
          <w:b/>
          <w:bCs/>
          <w:color w:val="4F81BD"/>
          <w:sz w:val="26"/>
          <w:szCs w:val="26"/>
        </w:rPr>
      </w:pPr>
    </w:p>
    <w:p w14:paraId="236552FF" w14:textId="77777777" w:rsidR="00C907AC" w:rsidRDefault="0079750D">
      <w:pPr>
        <w:pStyle w:val="Heading2"/>
      </w:pPr>
      <w:r w:rsidRPr="005A5421">
        <w:t>The Passover Symbols</w:t>
      </w:r>
    </w:p>
    <w:p w14:paraId="012DC8E0" w14:textId="77777777" w:rsidR="00C907AC" w:rsidRDefault="006026E5">
      <w:r>
        <w:t xml:space="preserve">We have </w:t>
      </w:r>
      <w:r w:rsidR="00487DCD">
        <w:t xml:space="preserve">now told the story of </w:t>
      </w:r>
      <w:r w:rsidR="006E1DE9">
        <w:t>the Hunger Games</w:t>
      </w:r>
      <w:r w:rsidR="00487DCD">
        <w:t>…</w:t>
      </w:r>
      <w:r>
        <w:t xml:space="preserve">but wait! We’re not quite done. There are still some symbols on our </w:t>
      </w:r>
      <w:proofErr w:type="spellStart"/>
      <w:proofErr w:type="gramStart"/>
      <w:r w:rsidR="00C1695A" w:rsidRPr="00C1695A">
        <w:rPr>
          <w:i/>
          <w:iCs/>
        </w:rPr>
        <w:t>seder</w:t>
      </w:r>
      <w:proofErr w:type="spellEnd"/>
      <w:proofErr w:type="gramEnd"/>
      <w:r>
        <w:t xml:space="preserve"> plate we haven’t talked about yet. </w:t>
      </w:r>
    </w:p>
    <w:p w14:paraId="547FE163" w14:textId="77777777" w:rsidR="00911247" w:rsidRDefault="00911247" w:rsidP="00911247">
      <w:r w:rsidRPr="004E396C">
        <w:rPr>
          <w:b/>
        </w:rPr>
        <w:t>The blood-scented rose</w:t>
      </w:r>
      <w:r>
        <w:t xml:space="preserve"> reminds of the fear </w:t>
      </w:r>
      <w:proofErr w:type="spellStart"/>
      <w:r>
        <w:t>Katniss</w:t>
      </w:r>
      <w:proofErr w:type="spellEnd"/>
      <w:r>
        <w:t xml:space="preserve"> felt while being psychologically tortured by President Snow.</w:t>
      </w:r>
    </w:p>
    <w:p w14:paraId="48F66CA8" w14:textId="77777777" w:rsidR="00911247" w:rsidRDefault="00911247" w:rsidP="00911247">
      <w:r w:rsidRPr="004E396C">
        <w:rPr>
          <w:b/>
        </w:rPr>
        <w:t xml:space="preserve">The </w:t>
      </w:r>
      <w:proofErr w:type="spellStart"/>
      <w:r w:rsidRPr="004E396C">
        <w:rPr>
          <w:b/>
        </w:rPr>
        <w:t>nightlock</w:t>
      </w:r>
      <w:proofErr w:type="spellEnd"/>
      <w:r w:rsidRPr="004E396C">
        <w:rPr>
          <w:b/>
        </w:rPr>
        <w:t xml:space="preserve"> berries</w:t>
      </w:r>
      <w:r w:rsidR="004E396C">
        <w:t xml:space="preserve"> remind</w:t>
      </w:r>
      <w:r>
        <w:t xml:space="preserve"> us that when all seemed lost, </w:t>
      </w:r>
      <w:proofErr w:type="spellStart"/>
      <w:r>
        <w:t>Katniss</w:t>
      </w:r>
      <w:proofErr w:type="spellEnd"/>
      <w:r>
        <w:t xml:space="preserve"> found a way to be the master of her own destiny.</w:t>
      </w:r>
    </w:p>
    <w:p w14:paraId="30B3383B" w14:textId="77777777" w:rsidR="00911247" w:rsidRDefault="00911247" w:rsidP="00911247">
      <w:pPr>
        <w:rPr>
          <w:i/>
        </w:rPr>
      </w:pPr>
      <w:r w:rsidRPr="004E396C">
        <w:rPr>
          <w:b/>
        </w:rPr>
        <w:t>The salt water</w:t>
      </w:r>
      <w:r>
        <w:t xml:space="preserve"> represents the tears of the young tributes, forced to fight to the death. (Some interpretations say it represents the tidal wave of salt water that occurred between 10 and 11 o’clock</w:t>
      </w:r>
      <w:r w:rsidR="00B9472B">
        <w:t xml:space="preserve"> in the Quarter Quell arena in </w:t>
      </w:r>
      <w:r w:rsidRPr="00911247">
        <w:rPr>
          <w:i/>
        </w:rPr>
        <w:t>Catching Fire.</w:t>
      </w:r>
      <w:r>
        <w:rPr>
          <w:i/>
        </w:rPr>
        <w:t>)</w:t>
      </w:r>
    </w:p>
    <w:p w14:paraId="6681090C" w14:textId="77777777" w:rsidR="000B0D31" w:rsidRDefault="00911247" w:rsidP="00911247">
      <w:r w:rsidRPr="004E396C">
        <w:rPr>
          <w:b/>
        </w:rPr>
        <w:t>The seaweed bread</w:t>
      </w:r>
      <w:r>
        <w:t xml:space="preserve"> represents the contribution and courage of citizens</w:t>
      </w:r>
      <w:r w:rsidR="00581DF4">
        <w:t xml:space="preserve"> from Districts 4, 8, 11, and 13</w:t>
      </w:r>
      <w:r>
        <w:t>. (Especially 4</w:t>
      </w:r>
      <w:r w:rsidR="004E2B0E">
        <w:t>,</w:t>
      </w:r>
      <w:r>
        <w:t xml:space="preserve"> because </w:t>
      </w:r>
      <w:proofErr w:type="spellStart"/>
      <w:r>
        <w:t>Finnick</w:t>
      </w:r>
      <w:proofErr w:type="spellEnd"/>
      <w:r>
        <w:t xml:space="preserve"> </w:t>
      </w:r>
      <w:proofErr w:type="spellStart"/>
      <w:r>
        <w:t>Odair</w:t>
      </w:r>
      <w:proofErr w:type="spellEnd"/>
      <w:r>
        <w:t xml:space="preserve"> is pretty great and has a trident.)</w:t>
      </w:r>
    </w:p>
    <w:p w14:paraId="7F44F47C" w14:textId="77777777" w:rsidR="00911247" w:rsidRPr="00911247" w:rsidRDefault="000B0D31" w:rsidP="00911247">
      <w:r w:rsidRPr="004E396C">
        <w:rPr>
          <w:b/>
        </w:rPr>
        <w:t>The broth</w:t>
      </w:r>
      <w:r>
        <w:t xml:space="preserve"> represents the influence of sponsors, a necessary evil in</w:t>
      </w:r>
      <w:r w:rsidR="00B9472B">
        <w:t xml:space="preserve"> </w:t>
      </w:r>
      <w:r>
        <w:t>our modern, media-driven, world.</w:t>
      </w:r>
    </w:p>
    <w:p w14:paraId="1364452A" w14:textId="77777777" w:rsidR="00911247" w:rsidRPr="00911247" w:rsidRDefault="00911247" w:rsidP="00911247">
      <w:r w:rsidRPr="004E396C">
        <w:rPr>
          <w:b/>
        </w:rPr>
        <w:t xml:space="preserve">The </w:t>
      </w:r>
      <w:proofErr w:type="spellStart"/>
      <w:r w:rsidRPr="004E396C">
        <w:rPr>
          <w:b/>
        </w:rPr>
        <w:t>mockingjay</w:t>
      </w:r>
      <w:proofErr w:type="spellEnd"/>
      <w:r>
        <w:t xml:space="preserve"> reminds us that small acts of courage can inspire an entire nation.</w:t>
      </w:r>
    </w:p>
    <w:p w14:paraId="08BE2983" w14:textId="77777777" w:rsidR="00BC3940" w:rsidRPr="00D45D3E" w:rsidRDefault="002723CE" w:rsidP="00D45D3E">
      <w:pPr>
        <w:pStyle w:val="Heading2"/>
        <w:rPr>
          <w:rFonts w:cs="Calibri"/>
          <w:szCs w:val="24"/>
        </w:rPr>
      </w:pPr>
      <w:r>
        <w:t xml:space="preserve">In </w:t>
      </w:r>
      <w:r w:rsidR="00F50DF8">
        <w:t>E</w:t>
      </w:r>
      <w:r>
        <w:t xml:space="preserve">very </w:t>
      </w:r>
      <w:r w:rsidR="00F50DF8">
        <w:t>G</w:t>
      </w:r>
      <w:r>
        <w:t>eneration</w:t>
      </w:r>
    </w:p>
    <w:p w14:paraId="024B447C" w14:textId="77777777" w:rsidR="00DD4268" w:rsidRPr="00DD4268" w:rsidRDefault="00BC3940" w:rsidP="00DD4268">
      <w:pPr>
        <w:jc w:val="center"/>
        <w:rPr>
          <w:b/>
          <w:bCs/>
        </w:rPr>
      </w:pPr>
      <w:r w:rsidRPr="00DD4268">
        <w:rPr>
          <w:b/>
          <w:bCs/>
        </w:rPr>
        <w:t xml:space="preserve">In every generation, </w:t>
      </w:r>
      <w:r w:rsidR="00DD4268">
        <w:rPr>
          <w:b/>
          <w:bCs/>
        </w:rPr>
        <w:t xml:space="preserve">everyone </w:t>
      </w:r>
      <w:r w:rsidRPr="00DD4268">
        <w:rPr>
          <w:b/>
          <w:bCs/>
        </w:rPr>
        <w:t xml:space="preserve">is obligated to see </w:t>
      </w:r>
      <w:proofErr w:type="gramStart"/>
      <w:r w:rsidR="00DD4268">
        <w:rPr>
          <w:b/>
          <w:bCs/>
        </w:rPr>
        <w:t>themselves</w:t>
      </w:r>
      <w:proofErr w:type="gramEnd"/>
      <w:r w:rsidR="00DD4268" w:rsidRPr="00DD4268">
        <w:rPr>
          <w:b/>
          <w:bCs/>
        </w:rPr>
        <w:br/>
      </w:r>
      <w:r w:rsidRPr="00DD4268">
        <w:rPr>
          <w:b/>
          <w:bCs/>
        </w:rPr>
        <w:t xml:space="preserve">as though </w:t>
      </w:r>
      <w:r w:rsidR="00DD4268">
        <w:rPr>
          <w:b/>
          <w:bCs/>
        </w:rPr>
        <w:t>t</w:t>
      </w:r>
      <w:r w:rsidRPr="00DD4268">
        <w:rPr>
          <w:b/>
          <w:bCs/>
        </w:rPr>
        <w:t>he</w:t>
      </w:r>
      <w:r w:rsidR="00DD4268">
        <w:rPr>
          <w:b/>
          <w:bCs/>
        </w:rPr>
        <w:t>y</w:t>
      </w:r>
      <w:r w:rsidRPr="00DD4268">
        <w:rPr>
          <w:b/>
          <w:bCs/>
        </w:rPr>
        <w:t xml:space="preserve"> personally </w:t>
      </w:r>
      <w:r w:rsidR="00D45D3E">
        <w:rPr>
          <w:b/>
          <w:bCs/>
        </w:rPr>
        <w:t>experienced the Hunger Games</w:t>
      </w:r>
      <w:r w:rsidRPr="00DD4268">
        <w:rPr>
          <w:b/>
          <w:bCs/>
        </w:rPr>
        <w:t>.</w:t>
      </w:r>
    </w:p>
    <w:p w14:paraId="1C8EFDE0" w14:textId="77777777" w:rsidR="008E49E6" w:rsidRDefault="00277C11" w:rsidP="008E49E6">
      <w:pPr>
        <w:rPr>
          <w:rFonts w:cs="Calibri"/>
        </w:rPr>
      </w:pPr>
      <w:r>
        <w:t xml:space="preserve">The </w:t>
      </w:r>
      <w:proofErr w:type="spellStart"/>
      <w:proofErr w:type="gramStart"/>
      <w:r w:rsidR="001C517B">
        <w:rPr>
          <w:i/>
          <w:iCs/>
        </w:rPr>
        <w:t>seder</w:t>
      </w:r>
      <w:proofErr w:type="spellEnd"/>
      <w:proofErr w:type="gramEnd"/>
      <w:r>
        <w:t xml:space="preserve"> reminds us that </w:t>
      </w:r>
      <w:r>
        <w:rPr>
          <w:rFonts w:cs="Calibri"/>
        </w:rPr>
        <w:t>i</w:t>
      </w:r>
      <w:r w:rsidR="00BC3940">
        <w:rPr>
          <w:rFonts w:cs="Calibri"/>
        </w:rPr>
        <w:t xml:space="preserve">t was not only our </w:t>
      </w:r>
      <w:proofErr w:type="spellStart"/>
      <w:r w:rsidR="00D45D3E">
        <w:rPr>
          <w:rFonts w:cs="Calibri"/>
        </w:rPr>
        <w:t>Katniss</w:t>
      </w:r>
      <w:proofErr w:type="spellEnd"/>
      <w:r w:rsidR="00D45D3E">
        <w:rPr>
          <w:rFonts w:cs="Calibri"/>
        </w:rPr>
        <w:t xml:space="preserve"> and </w:t>
      </w:r>
      <w:proofErr w:type="spellStart"/>
      <w:r w:rsidR="00D45D3E">
        <w:rPr>
          <w:rFonts w:cs="Calibri"/>
        </w:rPr>
        <w:t>Peeta</w:t>
      </w:r>
      <w:proofErr w:type="spellEnd"/>
      <w:r w:rsidR="00D45D3E">
        <w:rPr>
          <w:rFonts w:cs="Calibri"/>
        </w:rPr>
        <w:t xml:space="preserve"> that survived</w:t>
      </w:r>
      <w:r w:rsidR="00BC3940">
        <w:rPr>
          <w:rFonts w:cs="Calibri"/>
        </w:rPr>
        <w:t xml:space="preserve">; </w:t>
      </w:r>
      <w:r w:rsidR="00D45D3E">
        <w:rPr>
          <w:rFonts w:cs="Calibri"/>
        </w:rPr>
        <w:t xml:space="preserve">we all survived </w:t>
      </w:r>
      <w:r w:rsidR="00BC3940">
        <w:rPr>
          <w:rFonts w:cs="Calibri"/>
        </w:rPr>
        <w:t>along with the</w:t>
      </w:r>
      <w:r w:rsidR="00590A7B">
        <w:rPr>
          <w:rFonts w:cs="Calibri"/>
        </w:rPr>
        <w:t>m</w:t>
      </w:r>
      <w:r w:rsidR="00D45D3E">
        <w:rPr>
          <w:rFonts w:cs="Calibri"/>
        </w:rPr>
        <w:t xml:space="preserve">. However, we must remember that we must take action to save </w:t>
      </w:r>
      <w:proofErr w:type="gramStart"/>
      <w:r w:rsidR="00D45D3E">
        <w:rPr>
          <w:rFonts w:cs="Calibri"/>
        </w:rPr>
        <w:t>ourselves and others</w:t>
      </w:r>
      <w:proofErr w:type="gramEnd"/>
      <w:r w:rsidR="00D45D3E">
        <w:rPr>
          <w:rFonts w:cs="Calibri"/>
        </w:rPr>
        <w:t xml:space="preserve">; the odds may never be in our favor. </w:t>
      </w:r>
    </w:p>
    <w:p w14:paraId="34AE3007" w14:textId="77777777" w:rsidR="003E147C" w:rsidRPr="008E49E6" w:rsidRDefault="003E147C" w:rsidP="008E49E6">
      <w:pPr>
        <w:rPr>
          <w:rFonts w:cs="Calibri"/>
        </w:rPr>
      </w:pPr>
    </w:p>
    <w:p w14:paraId="1975491F" w14:textId="77777777" w:rsidR="00C907AC" w:rsidRDefault="005B3F0F" w:rsidP="00DD4268">
      <w:pPr>
        <w:pStyle w:val="Heading2"/>
      </w:pPr>
      <w:r>
        <w:lastRenderedPageBreak/>
        <w:t xml:space="preserve">The </w:t>
      </w:r>
      <w:r w:rsidR="00DD4268">
        <w:t>S</w:t>
      </w:r>
      <w:r>
        <w:t xml:space="preserve">econd </w:t>
      </w:r>
      <w:r w:rsidR="00DD4268">
        <w:t>Glass</w:t>
      </w:r>
      <w:r>
        <w:t xml:space="preserve"> of </w:t>
      </w:r>
      <w:r w:rsidR="00DD4268">
        <w:t>W</w:t>
      </w:r>
      <w:r>
        <w:t>ine</w:t>
      </w:r>
    </w:p>
    <w:p w14:paraId="4382F62A" w14:textId="77777777" w:rsidR="00C907AC" w:rsidRDefault="006661AC" w:rsidP="0093028A">
      <w:pPr>
        <w:rPr>
          <w:rFonts w:cs="Calibri"/>
          <w:szCs w:val="24"/>
        </w:rPr>
      </w:pPr>
      <w:r>
        <w:rPr>
          <w:rFonts w:cs="Calibri"/>
          <w:szCs w:val="24"/>
        </w:rPr>
        <w:t>We p</w:t>
      </w:r>
      <w:r w:rsidR="00E70D1A">
        <w:rPr>
          <w:rFonts w:cs="Calibri"/>
          <w:szCs w:val="24"/>
        </w:rPr>
        <w:t xml:space="preserve">raise </w:t>
      </w:r>
      <w:r w:rsidR="00D45D3E">
        <w:rPr>
          <w:rFonts w:cs="Calibri"/>
          <w:szCs w:val="24"/>
        </w:rPr>
        <w:t>Gayle</w:t>
      </w:r>
      <w:r w:rsidR="00E70D1A">
        <w:rPr>
          <w:rFonts w:cs="Calibri"/>
          <w:szCs w:val="24"/>
        </w:rPr>
        <w:t xml:space="preserve">, </w:t>
      </w:r>
      <w:r w:rsidR="00D45D3E">
        <w:rPr>
          <w:rFonts w:cs="Calibri"/>
          <w:szCs w:val="24"/>
        </w:rPr>
        <w:t xml:space="preserve">who doesn’t get enough credit, for taking care of </w:t>
      </w:r>
      <w:proofErr w:type="spellStart"/>
      <w:r w:rsidR="00D45D3E">
        <w:rPr>
          <w:rFonts w:cs="Calibri"/>
          <w:szCs w:val="24"/>
        </w:rPr>
        <w:t>Katniss’s</w:t>
      </w:r>
      <w:proofErr w:type="spellEnd"/>
      <w:r w:rsidR="00D45D3E">
        <w:rPr>
          <w:rFonts w:cs="Calibri"/>
          <w:szCs w:val="24"/>
        </w:rPr>
        <w:t xml:space="preserve"> family while she was in the arena, and for his </w:t>
      </w:r>
      <w:r w:rsidR="0082446C">
        <w:rPr>
          <w:rFonts w:cs="Calibri"/>
          <w:szCs w:val="24"/>
        </w:rPr>
        <w:t>awesome</w:t>
      </w:r>
      <w:r w:rsidR="00D45D3E">
        <w:rPr>
          <w:rFonts w:cs="Calibri"/>
          <w:szCs w:val="24"/>
        </w:rPr>
        <w:t xml:space="preserve"> military skills.</w:t>
      </w:r>
    </w:p>
    <w:p w14:paraId="122A832D" w14:textId="77777777" w:rsidR="00D45D3E" w:rsidRDefault="00C34C25" w:rsidP="00DD4268">
      <w:pPr>
        <w:jc w:val="center"/>
        <w:rPr>
          <w:i/>
        </w:rPr>
      </w:pPr>
      <w:r w:rsidRPr="00D45D3E">
        <w:rPr>
          <w:i/>
        </w:rPr>
        <w:t xml:space="preserve">We praise </w:t>
      </w:r>
      <w:r w:rsidR="00D45D3E" w:rsidRPr="00D45D3E">
        <w:rPr>
          <w:i/>
        </w:rPr>
        <w:t xml:space="preserve">Gayle.  </w:t>
      </w:r>
    </w:p>
    <w:p w14:paraId="03F707A1" w14:textId="77777777" w:rsidR="00C34C25" w:rsidRPr="00D45D3E" w:rsidRDefault="00D45D3E" w:rsidP="00DD4268">
      <w:pPr>
        <w:jc w:val="center"/>
        <w:rPr>
          <w:i/>
        </w:rPr>
      </w:pPr>
      <w:r w:rsidRPr="00D45D3E">
        <w:rPr>
          <w:i/>
        </w:rPr>
        <w:t>May the odds be ever in his favor!</w:t>
      </w:r>
    </w:p>
    <w:p w14:paraId="36EC5A65" w14:textId="77777777" w:rsidR="00734D1B" w:rsidRPr="000B0D31" w:rsidRDefault="00C34C25" w:rsidP="000B0D31">
      <w:pPr>
        <w:pStyle w:val="Subtitle"/>
      </w:pPr>
      <w:r>
        <w:t>Drink the</w:t>
      </w:r>
      <w:r w:rsidR="002B1178">
        <w:t xml:space="preserve"> second glass of</w:t>
      </w:r>
      <w:r>
        <w:t xml:space="preserve"> wine!</w:t>
      </w:r>
    </w:p>
    <w:p w14:paraId="2454A34B" w14:textId="77777777" w:rsidR="00681BB9" w:rsidRDefault="00681BB9" w:rsidP="004E67E4">
      <w:pPr>
        <w:autoSpaceDE w:val="0"/>
        <w:autoSpaceDN w:val="0"/>
        <w:bidi/>
        <w:adjustRightInd w:val="0"/>
        <w:spacing w:after="0" w:line="240" w:lineRule="auto"/>
        <w:rPr>
          <w:rFonts w:ascii="Times New Roman" w:hAnsi="Times New Roman" w:cs="David"/>
          <w:color w:val="000000"/>
          <w:szCs w:val="48"/>
        </w:rPr>
      </w:pPr>
      <w:r>
        <w:rPr>
          <w:rFonts w:ascii="Times New Roman" w:hAnsi="Times New Roman" w:cs="David"/>
          <w:color w:val="000000"/>
          <w:szCs w:val="48"/>
          <w:rtl/>
        </w:rPr>
        <w:t>כּוֹרֵךְ</w:t>
      </w:r>
      <w:r w:rsidR="000B0D31">
        <w:rPr>
          <w:rStyle w:val="Heading2Char"/>
          <w:rFonts w:eastAsia="Calibri"/>
        </w:rPr>
        <w:t>Dipping the seaweed bread in broth</w:t>
      </w:r>
      <w:r w:rsidR="006C3109" w:rsidRPr="006C3109">
        <w:rPr>
          <w:rStyle w:val="Heading2Char"/>
          <w:rFonts w:eastAsia="Calibri"/>
        </w:rPr>
        <w:t xml:space="preserve"> | </w:t>
      </w:r>
      <w:proofErr w:type="spellStart"/>
      <w:r w:rsidR="006C3109" w:rsidRPr="00F50DF8">
        <w:rPr>
          <w:rStyle w:val="Heading2Char"/>
          <w:rFonts w:eastAsia="Calibri"/>
          <w:i/>
          <w:iCs/>
        </w:rPr>
        <w:t>koreich</w:t>
      </w:r>
      <w:proofErr w:type="spellEnd"/>
      <w:r w:rsidR="006C3109" w:rsidRPr="006C3109">
        <w:rPr>
          <w:rStyle w:val="Heading2Char"/>
          <w:rFonts w:eastAsia="Calibri"/>
        </w:rPr>
        <w:t xml:space="preserve"> </w:t>
      </w:r>
      <w:r>
        <w:rPr>
          <w:rFonts w:ascii="Times New Roman" w:hAnsi="Times New Roman" w:cs="David"/>
          <w:color w:val="000000"/>
          <w:szCs w:val="48"/>
        </w:rPr>
        <w:t>|</w:t>
      </w:r>
    </w:p>
    <w:p w14:paraId="5E093C7A" w14:textId="77777777" w:rsidR="00BA4E93" w:rsidRDefault="00BA4E93" w:rsidP="00681BB9">
      <w:pPr>
        <w:autoSpaceDE w:val="0"/>
        <w:autoSpaceDN w:val="0"/>
        <w:adjustRightInd w:val="0"/>
        <w:spacing w:after="0" w:line="240" w:lineRule="auto"/>
        <w:rPr>
          <w:rFonts w:ascii="Times New Roman" w:hAnsi="Times New Roman" w:cs="David"/>
          <w:color w:val="000000"/>
          <w:szCs w:val="48"/>
        </w:rPr>
      </w:pPr>
    </w:p>
    <w:p w14:paraId="2361F20F" w14:textId="77777777" w:rsidR="002D6E3E" w:rsidRDefault="000B0D31">
      <w:r>
        <w:t xml:space="preserve">We now dip our seaweed bread two times in the hot broth. The seaweed bread represents the sweet support of our friends and allies. The broth represents the support from fickle sponsors. The act of dipping reminds us that in our modern world of reality </w:t>
      </w:r>
      <w:proofErr w:type="spellStart"/>
      <w:proofErr w:type="gramStart"/>
      <w:r>
        <w:t>tv</w:t>
      </w:r>
      <w:proofErr w:type="spellEnd"/>
      <w:proofErr w:type="gramEnd"/>
      <w:r>
        <w:t xml:space="preserve"> and </w:t>
      </w:r>
      <w:proofErr w:type="spellStart"/>
      <w:r>
        <w:t>Kickstarter</w:t>
      </w:r>
      <w:proofErr w:type="spellEnd"/>
      <w:r>
        <w:t xml:space="preserve"> campaigns, support is complicated and comes from various sources and motives.</w:t>
      </w:r>
    </w:p>
    <w:p w14:paraId="7F8FE5D6" w14:textId="77777777" w:rsidR="0018490F" w:rsidRPr="00C1695A" w:rsidRDefault="0018490F" w:rsidP="004E67E4">
      <w:pPr>
        <w:bidi/>
      </w:pPr>
      <w:r>
        <w:rPr>
          <w:rFonts w:ascii="Times New Roman" w:hAnsi="Times New Roman" w:cs="David"/>
          <w:color w:val="000000"/>
          <w:szCs w:val="48"/>
          <w:rtl/>
        </w:rPr>
        <w:t>שֻׁלְחָן עוֹרֵךְ</w:t>
      </w:r>
      <w:r w:rsidR="006C3109" w:rsidRPr="006C3109">
        <w:rPr>
          <w:rStyle w:val="Heading2Char"/>
          <w:rFonts w:eastAsia="Calibri"/>
        </w:rPr>
        <w:t xml:space="preserve">Eating the meal! | </w:t>
      </w:r>
      <w:proofErr w:type="spellStart"/>
      <w:proofErr w:type="gramStart"/>
      <w:r w:rsidR="006C3109" w:rsidRPr="00F50DF8">
        <w:rPr>
          <w:rStyle w:val="Heading2Char"/>
          <w:rFonts w:eastAsia="Calibri"/>
          <w:i/>
          <w:iCs/>
        </w:rPr>
        <w:t>shulchan</w:t>
      </w:r>
      <w:proofErr w:type="spellEnd"/>
      <w:proofErr w:type="gramEnd"/>
      <w:r w:rsidR="006C3109" w:rsidRPr="00F50DF8">
        <w:rPr>
          <w:rStyle w:val="Heading2Char"/>
          <w:rFonts w:eastAsia="Calibri"/>
          <w:i/>
          <w:iCs/>
        </w:rPr>
        <w:t xml:space="preserve"> </w:t>
      </w:r>
      <w:proofErr w:type="spellStart"/>
      <w:r w:rsidR="006C3109" w:rsidRPr="00F50DF8">
        <w:rPr>
          <w:rStyle w:val="Heading2Char"/>
          <w:rFonts w:eastAsia="Calibri"/>
          <w:i/>
          <w:iCs/>
        </w:rPr>
        <w:t>oreich</w:t>
      </w:r>
      <w:proofErr w:type="spellEnd"/>
      <w:r w:rsidR="006C3109" w:rsidRPr="006C3109">
        <w:rPr>
          <w:rStyle w:val="Heading2Char"/>
          <w:rFonts w:eastAsia="Calibri"/>
        </w:rPr>
        <w:t xml:space="preserve"> |</w:t>
      </w:r>
      <w:r>
        <w:rPr>
          <w:rFonts w:ascii="Times New Roman" w:hAnsi="Times New Roman" w:cs="David"/>
          <w:color w:val="000000"/>
          <w:szCs w:val="48"/>
        </w:rPr>
        <w:t xml:space="preserve"> </w:t>
      </w:r>
    </w:p>
    <w:p w14:paraId="4E715261" w14:textId="77777777" w:rsidR="0018490F" w:rsidRDefault="0018490F" w:rsidP="00BA4E93">
      <w:pPr>
        <w:autoSpaceDE w:val="0"/>
        <w:autoSpaceDN w:val="0"/>
        <w:adjustRightInd w:val="0"/>
        <w:spacing w:after="0" w:line="240" w:lineRule="auto"/>
        <w:rPr>
          <w:rFonts w:ascii="Times New Roman" w:hAnsi="Times New Roman" w:cs="Times New Roman"/>
          <w:szCs w:val="24"/>
        </w:rPr>
      </w:pPr>
    </w:p>
    <w:p w14:paraId="6C723504" w14:textId="77777777" w:rsidR="003E147C" w:rsidRPr="008E49E6" w:rsidRDefault="0018490F" w:rsidP="008E49E6">
      <w:pPr>
        <w:rPr>
          <w:rtl/>
        </w:rPr>
      </w:pPr>
      <w:r>
        <w:t>Enjoy</w:t>
      </w:r>
      <w:r w:rsidR="00E34A6E">
        <w:t xml:space="preserve"> the lamb stew with dried plums! (</w:t>
      </w:r>
      <w:proofErr w:type="spellStart"/>
      <w:r w:rsidR="00E34A6E">
        <w:t>Katniss’s</w:t>
      </w:r>
      <w:proofErr w:type="spellEnd"/>
      <w:r w:rsidR="00E34A6E">
        <w:t xml:space="preserve"> favorite!)</w:t>
      </w:r>
      <w:r>
        <w:t xml:space="preserve"> But don’t forget when you’re done we’ve got a little more </w:t>
      </w:r>
      <w:proofErr w:type="spellStart"/>
      <w:r w:rsidR="00C1695A" w:rsidRPr="00C1695A">
        <w:rPr>
          <w:i/>
          <w:iCs/>
        </w:rPr>
        <w:t>seder</w:t>
      </w:r>
      <w:proofErr w:type="spellEnd"/>
      <w:r>
        <w:t xml:space="preserve"> to go, including the final two cups of wine!</w:t>
      </w:r>
    </w:p>
    <w:p w14:paraId="7468DC3A" w14:textId="77777777" w:rsidR="003E147C" w:rsidRDefault="003E147C" w:rsidP="004E67E4">
      <w:pPr>
        <w:autoSpaceDE w:val="0"/>
        <w:autoSpaceDN w:val="0"/>
        <w:bidi/>
        <w:adjustRightInd w:val="0"/>
        <w:spacing w:after="0" w:line="240" w:lineRule="auto"/>
        <w:rPr>
          <w:rFonts w:ascii="Times New Roman" w:hAnsi="Times New Roman" w:cs="David"/>
          <w:color w:val="000000"/>
          <w:szCs w:val="48"/>
          <w:rtl/>
        </w:rPr>
      </w:pPr>
    </w:p>
    <w:p w14:paraId="75D58DFC" w14:textId="77777777" w:rsidR="0018490F" w:rsidRPr="00860AE5" w:rsidRDefault="0018490F" w:rsidP="004E67E4">
      <w:pPr>
        <w:autoSpaceDE w:val="0"/>
        <w:autoSpaceDN w:val="0"/>
        <w:bidi/>
        <w:adjustRightInd w:val="0"/>
        <w:spacing w:after="0" w:line="240" w:lineRule="auto"/>
        <w:rPr>
          <w:rFonts w:ascii="Times New Roman" w:hAnsi="Times New Roman" w:cs="Times New Roman"/>
          <w:szCs w:val="24"/>
        </w:rPr>
      </w:pPr>
      <w:r>
        <w:rPr>
          <w:rFonts w:ascii="Times New Roman" w:hAnsi="Times New Roman" w:cs="David"/>
          <w:color w:val="000000"/>
          <w:szCs w:val="48"/>
          <w:rtl/>
        </w:rPr>
        <w:t>בָּרֵךְ</w:t>
      </w:r>
      <w:r w:rsidR="006C3109" w:rsidRPr="006C3109">
        <w:rPr>
          <w:rStyle w:val="Heading2Char"/>
          <w:rFonts w:eastAsia="Calibri"/>
        </w:rPr>
        <w:t xml:space="preserve">Saying grace after the meal and inviting </w:t>
      </w:r>
      <w:r w:rsidR="000B0D31">
        <w:rPr>
          <w:rStyle w:val="Heading2Char"/>
          <w:rFonts w:eastAsia="Calibri"/>
        </w:rPr>
        <w:t>Rue</w:t>
      </w:r>
      <w:r w:rsidR="006C3109" w:rsidRPr="006C3109">
        <w:rPr>
          <w:rStyle w:val="Heading2Char"/>
          <w:rFonts w:eastAsia="Calibri"/>
        </w:rPr>
        <w:t xml:space="preserve"> the Prophet | </w:t>
      </w:r>
      <w:proofErr w:type="spellStart"/>
      <w:r w:rsidR="006C3109" w:rsidRPr="00F50DF8">
        <w:rPr>
          <w:rStyle w:val="Heading2Char"/>
          <w:rFonts w:eastAsia="Calibri"/>
          <w:i/>
          <w:iCs/>
        </w:rPr>
        <w:t>bareich</w:t>
      </w:r>
      <w:proofErr w:type="spellEnd"/>
      <w:r w:rsidR="006C3109" w:rsidRPr="006C3109">
        <w:rPr>
          <w:rStyle w:val="Heading2Char"/>
          <w:rFonts w:eastAsia="Calibri"/>
        </w:rPr>
        <w:t xml:space="preserve"> | </w:t>
      </w:r>
    </w:p>
    <w:p w14:paraId="1CB4F290" w14:textId="77777777" w:rsidR="0018490F" w:rsidRDefault="0018490F" w:rsidP="00BA4E93">
      <w:pPr>
        <w:autoSpaceDE w:val="0"/>
        <w:autoSpaceDN w:val="0"/>
        <w:adjustRightInd w:val="0"/>
        <w:spacing w:after="0" w:line="240" w:lineRule="auto"/>
        <w:rPr>
          <w:rFonts w:ascii="Times New Roman" w:hAnsi="Times New Roman" w:cs="Times New Roman"/>
          <w:szCs w:val="24"/>
        </w:rPr>
      </w:pPr>
    </w:p>
    <w:p w14:paraId="64CA3515" w14:textId="77777777" w:rsidR="00C907AC" w:rsidRDefault="0018490F">
      <w:pPr>
        <w:pStyle w:val="Subtitle"/>
      </w:pPr>
      <w:r w:rsidRPr="005A5421">
        <w:t xml:space="preserve">Refill everyone’s wine glass. </w:t>
      </w:r>
    </w:p>
    <w:p w14:paraId="3C635E5D" w14:textId="77777777" w:rsidR="00C1695A" w:rsidRDefault="0018490F" w:rsidP="00C1695A">
      <w:r w:rsidRPr="005A5421">
        <w:t>We now s</w:t>
      </w:r>
      <w:r w:rsidRPr="00951245">
        <w:t xml:space="preserve">ay grace after the meal, thanking </w:t>
      </w:r>
      <w:proofErr w:type="spellStart"/>
      <w:r w:rsidR="000B0D31">
        <w:t>Katniss</w:t>
      </w:r>
      <w:proofErr w:type="spellEnd"/>
      <w:r w:rsidR="000B0D31">
        <w:t xml:space="preserve"> and </w:t>
      </w:r>
      <w:proofErr w:type="spellStart"/>
      <w:r w:rsidR="000B0D31">
        <w:t>Peeta</w:t>
      </w:r>
      <w:proofErr w:type="spellEnd"/>
      <w:r w:rsidRPr="00951245">
        <w:t xml:space="preserve"> for the food we’ve eaten. On Passover, this becomes something like an extended toast to </w:t>
      </w:r>
      <w:r w:rsidR="000B0D31">
        <w:t>the rebels</w:t>
      </w:r>
      <w:r w:rsidRPr="00951245">
        <w:t>, culminating with drinking our thir</w:t>
      </w:r>
      <w:r w:rsidR="009B4961">
        <w:t>d glass of wine for the evening:</w:t>
      </w:r>
    </w:p>
    <w:p w14:paraId="4B27F9AA" w14:textId="77777777" w:rsidR="00C907AC" w:rsidRDefault="00C1695A" w:rsidP="009B4961">
      <w:r>
        <w:t xml:space="preserve">May the </w:t>
      </w:r>
      <w:r w:rsidR="009B4961">
        <w:t>s</w:t>
      </w:r>
      <w:r>
        <w:t xml:space="preserve">ource of </w:t>
      </w:r>
      <w:proofErr w:type="gramStart"/>
      <w:r>
        <w:t>peace</w:t>
      </w:r>
      <w:proofErr w:type="gramEnd"/>
      <w:r>
        <w:t xml:space="preserve"> grant peace to us, to </w:t>
      </w:r>
      <w:r w:rsidR="009B4961">
        <w:t>the people</w:t>
      </w:r>
      <w:r w:rsidR="000B0D31">
        <w:t xml:space="preserve"> of </w:t>
      </w:r>
      <w:proofErr w:type="spellStart"/>
      <w:r w:rsidR="000B0D31">
        <w:t>Panem</w:t>
      </w:r>
      <w:proofErr w:type="spellEnd"/>
      <w:r>
        <w:t xml:space="preserve">, and to </w:t>
      </w:r>
      <w:r w:rsidR="009B4961">
        <w:t xml:space="preserve">the entire </w:t>
      </w:r>
      <w:r>
        <w:t xml:space="preserve">world. Amen. </w:t>
      </w:r>
    </w:p>
    <w:p w14:paraId="57A1CD77" w14:textId="77777777" w:rsidR="002B1178" w:rsidRDefault="00130795" w:rsidP="002B1178">
      <w:pPr>
        <w:pStyle w:val="Heading2"/>
      </w:pPr>
      <w:r>
        <w:rPr>
          <w:b w:val="0"/>
          <w:bCs w:val="0"/>
          <w:noProof/>
          <w:lang w:bidi="ar-SA"/>
        </w:rPr>
        <w:lastRenderedPageBreak/>
        <w:drawing>
          <wp:anchor distT="0" distB="0" distL="114300" distR="114300" simplePos="0" relativeHeight="251655168" behindDoc="0" locked="0" layoutInCell="1" allowOverlap="1" wp14:anchorId="7864FD28" wp14:editId="5550EF00">
            <wp:simplePos x="0" y="0"/>
            <wp:positionH relativeFrom="column">
              <wp:posOffset>-2147293140</wp:posOffset>
            </wp:positionH>
            <wp:positionV relativeFrom="paragraph">
              <wp:posOffset>2146569240</wp:posOffset>
            </wp:positionV>
            <wp:extent cx="283845" cy="352425"/>
            <wp:effectExtent l="19050" t="0" r="1905" b="0"/>
            <wp:wrapNone/>
            <wp:docPr id="8" name="Picture 1" descr="http://www.clker.com/cliparts/c/f/5/c/11949946592129053162music_eightnot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c/f/5/c/11949946592129053162music_eightnote.svg.hi.png"/>
                    <pic:cNvPicPr>
                      <a:picLocks noChangeAspect="1" noChangeArrowheads="1"/>
                    </pic:cNvPicPr>
                  </pic:nvPicPr>
                  <pic:blipFill>
                    <a:blip r:embed="rId19"/>
                    <a:srcRect/>
                    <a:stretch>
                      <a:fillRect/>
                    </a:stretch>
                  </pic:blipFill>
                  <pic:spPr bwMode="auto">
                    <a:xfrm>
                      <a:off x="0" y="0"/>
                      <a:ext cx="283845" cy="352425"/>
                    </a:xfrm>
                    <a:prstGeom prst="rect">
                      <a:avLst/>
                    </a:prstGeom>
                    <a:noFill/>
                    <a:ln w="9525">
                      <a:noFill/>
                      <a:miter lim="800000"/>
                      <a:headEnd/>
                      <a:tailEnd/>
                    </a:ln>
                  </pic:spPr>
                </pic:pic>
              </a:graphicData>
            </a:graphic>
          </wp:anchor>
        </w:drawing>
      </w:r>
      <w:r w:rsidR="002B1178">
        <w:t>The Third Glass of Wine</w:t>
      </w:r>
    </w:p>
    <w:p w14:paraId="75543ED8" w14:textId="77777777" w:rsidR="00C907AC" w:rsidRDefault="00B70240">
      <w:pPr>
        <w:pStyle w:val="Subtitle"/>
      </w:pPr>
      <w:r>
        <w:t>The blessing over the meal is immediately followed by another blessing over the wine:</w:t>
      </w:r>
    </w:p>
    <w:p w14:paraId="3BFBE4E5" w14:textId="77777777" w:rsidR="00E34A6E" w:rsidRDefault="00B70240" w:rsidP="009B4961">
      <w:pPr>
        <w:jc w:val="center"/>
      </w:pPr>
      <w:r>
        <w:t xml:space="preserve">We praise </w:t>
      </w:r>
      <w:proofErr w:type="spellStart"/>
      <w:r w:rsidR="00E34A6E">
        <w:t>Cinna</w:t>
      </w:r>
      <w:proofErr w:type="spellEnd"/>
      <w:r>
        <w:t xml:space="preserve">, </w:t>
      </w:r>
      <w:r w:rsidR="00E34A6E">
        <w:t xml:space="preserve">stylist </w:t>
      </w:r>
      <w:r w:rsidR="00A71F1A">
        <w:t>extraordinaire</w:t>
      </w:r>
      <w:r>
        <w:t xml:space="preserve">, who </w:t>
      </w:r>
      <w:r w:rsidR="00E34A6E">
        <w:t>reminds us of the power of working within the system</w:t>
      </w:r>
      <w:r>
        <w:t>.</w:t>
      </w:r>
      <w:r w:rsidR="00E34A6E">
        <w:t xml:space="preserve">  </w:t>
      </w:r>
    </w:p>
    <w:p w14:paraId="49890BEB" w14:textId="77777777" w:rsidR="00B70240" w:rsidRPr="00E34A6E" w:rsidRDefault="00E34A6E" w:rsidP="009B4961">
      <w:pPr>
        <w:jc w:val="center"/>
        <w:rPr>
          <w:i/>
        </w:rPr>
      </w:pPr>
      <w:r w:rsidRPr="00E34A6E">
        <w:rPr>
          <w:i/>
        </w:rPr>
        <w:t>May the odds be ever in his favor!</w:t>
      </w:r>
    </w:p>
    <w:p w14:paraId="299B1156" w14:textId="77777777" w:rsidR="00277C11" w:rsidRDefault="00B70240" w:rsidP="005B0087">
      <w:pPr>
        <w:pStyle w:val="Subtitle"/>
        <w:rPr>
          <w:rFonts w:ascii="Times New Roman" w:hAnsi="Times New Roman"/>
        </w:rPr>
      </w:pPr>
      <w:r>
        <w:t>Drink the</w:t>
      </w:r>
      <w:r w:rsidR="002B1178">
        <w:t xml:space="preserve"> third glass of</w:t>
      </w:r>
      <w:r>
        <w:t xml:space="preserve"> wine!</w:t>
      </w:r>
    </w:p>
    <w:p w14:paraId="3CF4D75A" w14:textId="77777777" w:rsidR="00277C11" w:rsidRDefault="00277C11" w:rsidP="00B70240">
      <w:pPr>
        <w:autoSpaceDE w:val="0"/>
        <w:autoSpaceDN w:val="0"/>
        <w:adjustRightInd w:val="0"/>
        <w:spacing w:after="0" w:line="240" w:lineRule="auto"/>
        <w:rPr>
          <w:rFonts w:ascii="Times New Roman" w:hAnsi="Times New Roman" w:cs="Times New Roman"/>
          <w:szCs w:val="24"/>
        </w:rPr>
      </w:pPr>
    </w:p>
    <w:p w14:paraId="17F659A3" w14:textId="77777777" w:rsidR="00C907AC" w:rsidRDefault="00277C11" w:rsidP="009B4961">
      <w:pPr>
        <w:pStyle w:val="Heading2"/>
      </w:pPr>
      <w:r>
        <w:t xml:space="preserve">The </w:t>
      </w:r>
      <w:r w:rsidR="009B4961">
        <w:t>C</w:t>
      </w:r>
      <w:r>
        <w:t xml:space="preserve">up of </w:t>
      </w:r>
      <w:r w:rsidR="002155AB">
        <w:t>Rue</w:t>
      </w:r>
    </w:p>
    <w:p w14:paraId="60D96FB2" w14:textId="77777777" w:rsidR="00C907AC" w:rsidRDefault="00B70240">
      <w:r>
        <w:t xml:space="preserve">We now refill our wine glasses one last time and open the front door to invite the </w:t>
      </w:r>
      <w:r w:rsidR="00E34A6E">
        <w:t>spirit</w:t>
      </w:r>
      <w:r w:rsidR="002155AB">
        <w:t xml:space="preserve"> of Rue</w:t>
      </w:r>
      <w:r>
        <w:t xml:space="preserve"> to join our </w:t>
      </w:r>
      <w:proofErr w:type="spellStart"/>
      <w:r w:rsidR="00C1695A" w:rsidRPr="00C1695A">
        <w:rPr>
          <w:i/>
          <w:iCs/>
        </w:rPr>
        <w:t>seder</w:t>
      </w:r>
      <w:proofErr w:type="spellEnd"/>
      <w:r>
        <w:t xml:space="preserve">. </w:t>
      </w:r>
    </w:p>
    <w:p w14:paraId="109EE352" w14:textId="77777777" w:rsidR="008E49E5" w:rsidRDefault="002155AB" w:rsidP="007307C5">
      <w:r>
        <w:t xml:space="preserve">Rue was awesome and she didn’t deserve to die. She also didn’t deserve </w:t>
      </w:r>
      <w:proofErr w:type="gramStart"/>
      <w:r>
        <w:t>all that</w:t>
      </w:r>
      <w:proofErr w:type="gramEnd"/>
      <w:r>
        <w:t xml:space="preserve"> racist backlash that happened when dumb Americans realized she was black. Anyway, we invite Rue’s pure spirit to join us in this celebration of peace and freedom.</w:t>
      </w:r>
      <w:r w:rsidR="00AE7D09">
        <w:t xml:space="preserve"> </w:t>
      </w:r>
    </w:p>
    <w:p w14:paraId="3A838A98" w14:textId="77777777" w:rsidR="003E147C" w:rsidRPr="003E147C" w:rsidRDefault="003E147C" w:rsidP="003E147C"/>
    <w:p w14:paraId="6368BFD6" w14:textId="77777777" w:rsidR="00C907AC" w:rsidRDefault="006C3109">
      <w:pPr>
        <w:pStyle w:val="Heading2"/>
      </w:pPr>
      <w:r w:rsidRPr="006C3109">
        <w:t>Fourth</w:t>
      </w:r>
      <w:r w:rsidRPr="006C3109">
        <w:rPr>
          <w:rtl/>
        </w:rPr>
        <w:t xml:space="preserve"> </w:t>
      </w:r>
      <w:r w:rsidR="00DD4268">
        <w:t>Glass of Wine</w:t>
      </w:r>
    </w:p>
    <w:p w14:paraId="44944DAF" w14:textId="77777777" w:rsidR="001170FE" w:rsidRDefault="001170FE" w:rsidP="005B3F0F">
      <w:r>
        <w:t xml:space="preserve">As we come to the end of the </w:t>
      </w:r>
      <w:proofErr w:type="spellStart"/>
      <w:proofErr w:type="gramStart"/>
      <w:r w:rsidR="001C517B">
        <w:rPr>
          <w:i/>
          <w:iCs/>
        </w:rPr>
        <w:t>seder</w:t>
      </w:r>
      <w:proofErr w:type="spellEnd"/>
      <w:proofErr w:type="gramEnd"/>
      <w:r>
        <w:t>, we drink one more glass of wine</w:t>
      </w:r>
      <w:r w:rsidR="004E5A6E">
        <w:t>.</w:t>
      </w:r>
      <w:r w:rsidR="009F3E01">
        <w:t xml:space="preserve"> </w:t>
      </w:r>
      <w:r>
        <w:t xml:space="preserve">With this final cup, we give thanks for the experience of </w:t>
      </w:r>
      <w:r w:rsidR="00E34A6E">
        <w:t>reading</w:t>
      </w:r>
      <w:r>
        <w:t xml:space="preserve"> </w:t>
      </w:r>
      <w:r w:rsidR="00E34A6E">
        <w:t>the Hunger Games</w:t>
      </w:r>
      <w:r>
        <w:t xml:space="preserve"> </w:t>
      </w:r>
      <w:proofErr w:type="spellStart"/>
      <w:r w:rsidR="00E34A6E">
        <w:t>Haggadah</w:t>
      </w:r>
      <w:proofErr w:type="spellEnd"/>
      <w:r w:rsidR="00E34A6E">
        <w:t xml:space="preserve"> </w:t>
      </w:r>
      <w:r>
        <w:t xml:space="preserve">together, </w:t>
      </w:r>
      <w:r w:rsidR="00B6449A">
        <w:t xml:space="preserve">and </w:t>
      </w:r>
      <w:r>
        <w:t xml:space="preserve">for the </w:t>
      </w:r>
      <w:r w:rsidR="00E34A6E">
        <w:t>Hunger Games lessons</w:t>
      </w:r>
      <w:r>
        <w:t xml:space="preserve"> that help inform our daily lives and guide our actions and aspirations.</w:t>
      </w:r>
      <w:r w:rsidR="009F3E01">
        <w:t xml:space="preserve"> </w:t>
      </w:r>
    </w:p>
    <w:p w14:paraId="0874FD5B" w14:textId="77777777" w:rsidR="00E34A6E" w:rsidRDefault="00DB686A" w:rsidP="00DB686A">
      <w:pPr>
        <w:jc w:val="center"/>
      </w:pPr>
      <w:r>
        <w:t xml:space="preserve">We praise </w:t>
      </w:r>
      <w:r w:rsidR="00E34A6E">
        <w:t>Suzanne Collins</w:t>
      </w:r>
      <w:r>
        <w:t xml:space="preserve">, </w:t>
      </w:r>
      <w:r w:rsidR="00E34A6E">
        <w:t>author of the Hunger Games Trilogy.</w:t>
      </w:r>
    </w:p>
    <w:p w14:paraId="0B284A2D" w14:textId="77777777" w:rsidR="00DB686A" w:rsidRPr="00E34A6E" w:rsidRDefault="00E34A6E" w:rsidP="00DB686A">
      <w:pPr>
        <w:jc w:val="center"/>
        <w:rPr>
          <w:i/>
        </w:rPr>
      </w:pPr>
      <w:r w:rsidRPr="00E34A6E">
        <w:rPr>
          <w:i/>
        </w:rPr>
        <w:t>May the odds be ever in her favor!</w:t>
      </w:r>
    </w:p>
    <w:p w14:paraId="23B26A14" w14:textId="77777777" w:rsidR="00BC1C90" w:rsidRDefault="00DB686A" w:rsidP="007307C5">
      <w:pPr>
        <w:pStyle w:val="Subtitle"/>
        <w:rPr>
          <w:rFonts w:ascii="Times New Roman" w:hAnsi="Times New Roman"/>
        </w:rPr>
      </w:pPr>
      <w:r>
        <w:t>Drink the</w:t>
      </w:r>
      <w:r w:rsidR="002B1178">
        <w:t xml:space="preserve"> fourth and final glass</w:t>
      </w:r>
      <w:r>
        <w:t xml:space="preserve"> </w:t>
      </w:r>
      <w:r w:rsidR="002B1178">
        <w:t xml:space="preserve">of </w:t>
      </w:r>
      <w:r>
        <w:t>wine!</w:t>
      </w:r>
    </w:p>
    <w:p w14:paraId="0E9C50EB" w14:textId="77777777" w:rsidR="003E147C" w:rsidRDefault="003E147C" w:rsidP="00CA7290">
      <w:pPr>
        <w:autoSpaceDE w:val="0"/>
        <w:autoSpaceDN w:val="0"/>
        <w:adjustRightInd w:val="0"/>
        <w:spacing w:after="0" w:line="240" w:lineRule="auto"/>
        <w:rPr>
          <w:rFonts w:ascii="Times New Roman" w:hAnsi="Times New Roman" w:cs="Times New Roman"/>
          <w:szCs w:val="24"/>
        </w:rPr>
      </w:pPr>
    </w:p>
    <w:p w14:paraId="1DD8FE12" w14:textId="77777777" w:rsidR="005B3F0F" w:rsidRDefault="005B3F0F" w:rsidP="00CA7290">
      <w:pPr>
        <w:autoSpaceDE w:val="0"/>
        <w:autoSpaceDN w:val="0"/>
        <w:adjustRightInd w:val="0"/>
        <w:spacing w:after="0" w:line="240" w:lineRule="auto"/>
        <w:rPr>
          <w:rFonts w:ascii="Times New Roman" w:hAnsi="Times New Roman" w:cs="Times New Roman"/>
          <w:szCs w:val="24"/>
        </w:rPr>
      </w:pPr>
    </w:p>
    <w:p w14:paraId="2897C2F2" w14:textId="77777777" w:rsidR="00CA7290" w:rsidRPr="00860AE5" w:rsidRDefault="00CA7290" w:rsidP="004E67E4">
      <w:pPr>
        <w:bidi/>
      </w:pPr>
      <w:r>
        <w:rPr>
          <w:rFonts w:ascii="Times New Roman" w:hAnsi="Times New Roman" w:cs="David"/>
          <w:color w:val="000000"/>
          <w:szCs w:val="48"/>
          <w:rtl/>
        </w:rPr>
        <w:lastRenderedPageBreak/>
        <w:t>נִרְצָה</w:t>
      </w:r>
      <w:r w:rsidR="006C3109" w:rsidRPr="006C3109">
        <w:rPr>
          <w:rStyle w:val="Heading2Char"/>
          <w:rFonts w:eastAsia="Calibri"/>
        </w:rPr>
        <w:t xml:space="preserve">Ending the </w:t>
      </w:r>
      <w:proofErr w:type="spellStart"/>
      <w:r w:rsidR="00C1695A" w:rsidRPr="00C1695A">
        <w:rPr>
          <w:rStyle w:val="Heading2Char"/>
          <w:rFonts w:eastAsia="Calibri"/>
          <w:i/>
          <w:iCs/>
        </w:rPr>
        <w:t>seder</w:t>
      </w:r>
      <w:proofErr w:type="spellEnd"/>
      <w:r w:rsidR="006C3109" w:rsidRPr="006C3109">
        <w:rPr>
          <w:rStyle w:val="Heading2Char"/>
          <w:rFonts w:eastAsia="Calibri"/>
        </w:rPr>
        <w:t xml:space="preserve"> and thinking about the future | </w:t>
      </w:r>
      <w:proofErr w:type="spellStart"/>
      <w:r w:rsidR="006C3109" w:rsidRPr="00413791">
        <w:rPr>
          <w:rStyle w:val="Heading2Char"/>
          <w:rFonts w:eastAsia="Calibri"/>
          <w:i/>
          <w:iCs/>
        </w:rPr>
        <w:t>nirtzah</w:t>
      </w:r>
      <w:proofErr w:type="spellEnd"/>
      <w:r w:rsidR="006C3109" w:rsidRPr="006C3109">
        <w:rPr>
          <w:rStyle w:val="Heading2Char"/>
          <w:rFonts w:eastAsia="Calibri"/>
        </w:rPr>
        <w:t xml:space="preserve"> |</w:t>
      </w:r>
      <w:r>
        <w:rPr>
          <w:rFonts w:ascii="Times New Roman" w:hAnsi="Times New Roman" w:cs="David"/>
          <w:color w:val="000000"/>
          <w:szCs w:val="48"/>
        </w:rPr>
        <w:t xml:space="preserve"> </w:t>
      </w:r>
    </w:p>
    <w:p w14:paraId="611E7F8D" w14:textId="77777777" w:rsidR="00BE6AC1" w:rsidRDefault="00CA7290" w:rsidP="004D4F93">
      <w:pPr>
        <w:rPr>
          <w:rFonts w:ascii="Times New Roman" w:hAnsi="Times New Roman" w:cs="Times New Roman"/>
          <w:szCs w:val="24"/>
        </w:rPr>
      </w:pPr>
      <w:r>
        <w:t xml:space="preserve">Our </w:t>
      </w:r>
      <w:proofErr w:type="spellStart"/>
      <w:proofErr w:type="gramStart"/>
      <w:r w:rsidR="00C1695A" w:rsidRPr="00C1695A">
        <w:rPr>
          <w:i/>
          <w:iCs/>
        </w:rPr>
        <w:t>seder</w:t>
      </w:r>
      <w:proofErr w:type="spellEnd"/>
      <w:proofErr w:type="gramEnd"/>
      <w:r>
        <w:t xml:space="preserve"> is over, according to </w:t>
      </w:r>
      <w:proofErr w:type="spellStart"/>
      <w:r w:rsidR="00E34A6E">
        <w:t>Panem</w:t>
      </w:r>
      <w:proofErr w:type="spellEnd"/>
      <w:r w:rsidR="00E34A6E">
        <w:t xml:space="preserve"> tradition</w:t>
      </w:r>
      <w:r>
        <w:t xml:space="preserve">. As we had the pleasure to gather for a </w:t>
      </w:r>
      <w:proofErr w:type="spellStart"/>
      <w:proofErr w:type="gramStart"/>
      <w:r w:rsidR="00C1695A" w:rsidRPr="00C1695A">
        <w:rPr>
          <w:i/>
          <w:iCs/>
        </w:rPr>
        <w:t>seder</w:t>
      </w:r>
      <w:proofErr w:type="spellEnd"/>
      <w:proofErr w:type="gramEnd"/>
      <w:r>
        <w:t xml:space="preserve"> this year, we hope to once again have the opportunity in the years to come. </w:t>
      </w:r>
      <w:r w:rsidR="004D4F93">
        <w:t>A</w:t>
      </w:r>
      <w:r w:rsidR="001170FE">
        <w:t>s we say…</w:t>
      </w:r>
    </w:p>
    <w:p w14:paraId="6A10228E" w14:textId="77777777" w:rsidR="00BE6AC1" w:rsidRDefault="00BE6AC1" w:rsidP="00BE6AC1">
      <w:pPr>
        <w:autoSpaceDE w:val="0"/>
        <w:autoSpaceDN w:val="0"/>
        <w:adjustRightInd w:val="0"/>
        <w:spacing w:after="0" w:line="240" w:lineRule="auto"/>
        <w:jc w:val="center"/>
        <w:rPr>
          <w:rFonts w:ascii="Times New Roman" w:hAnsi="Times New Roman" w:cs="David"/>
          <w:color w:val="000000"/>
          <w:szCs w:val="48"/>
        </w:rPr>
      </w:pPr>
    </w:p>
    <w:p w14:paraId="080A95BB" w14:textId="77777777" w:rsidR="00C25E8F" w:rsidRDefault="00BE6AC1" w:rsidP="00BE6AC1">
      <w:pPr>
        <w:autoSpaceDE w:val="0"/>
        <w:autoSpaceDN w:val="0"/>
        <w:adjustRightInd w:val="0"/>
        <w:spacing w:after="0" w:line="240" w:lineRule="auto"/>
        <w:jc w:val="center"/>
        <w:rPr>
          <w:rFonts w:ascii="Times New Roman" w:hAnsi="Times New Roman" w:cs="David"/>
          <w:color w:val="000000"/>
          <w:szCs w:val="48"/>
        </w:rPr>
      </w:pPr>
      <w:r>
        <w:rPr>
          <w:rFonts w:ascii="Times New Roman" w:hAnsi="Times New Roman" w:cs="David"/>
          <w:color w:val="000000"/>
          <w:szCs w:val="48"/>
        </w:rPr>
        <w:t xml:space="preserve">NEXT YEAR IN </w:t>
      </w:r>
      <w:r w:rsidR="00E34A6E">
        <w:rPr>
          <w:rFonts w:ascii="Times New Roman" w:hAnsi="Times New Roman" w:cs="David"/>
          <w:color w:val="000000"/>
          <w:szCs w:val="48"/>
        </w:rPr>
        <w:t>DISTRICT 12</w:t>
      </w:r>
      <w:r>
        <w:rPr>
          <w:rFonts w:ascii="Times New Roman" w:hAnsi="Times New Roman" w:cs="David"/>
          <w:color w:val="000000"/>
          <w:szCs w:val="48"/>
        </w:rPr>
        <w:t>!</w:t>
      </w:r>
    </w:p>
    <w:p w14:paraId="191EC8E1" w14:textId="77777777" w:rsidR="00966984" w:rsidRPr="00424441" w:rsidRDefault="00966984" w:rsidP="00424441">
      <w:pPr>
        <w:rPr>
          <w:rFonts w:ascii="Cambria" w:eastAsia="Times New Roman" w:hAnsi="Cambria" w:cs="Times New Roman"/>
          <w:b/>
          <w:bCs/>
          <w:color w:val="365F91"/>
          <w:sz w:val="28"/>
          <w:szCs w:val="28"/>
        </w:rPr>
        <w:sectPr w:rsidR="00966984" w:rsidRPr="00424441">
          <w:headerReference w:type="default" r:id="rId20"/>
          <w:footerReference w:type="default" r:id="rId21"/>
          <w:type w:val="continuous"/>
          <w:pgSz w:w="12240" w:h="15840"/>
          <w:pgMar w:top="1440" w:right="1440" w:bottom="1440" w:left="1440" w:header="432" w:footer="288" w:gutter="0"/>
          <w:cols w:space="720"/>
          <w:titlePg/>
          <w:docGrid w:linePitch="360"/>
        </w:sectPr>
      </w:pPr>
    </w:p>
    <w:p w14:paraId="4D0D1E14" w14:textId="77777777" w:rsidR="00B731E5" w:rsidRPr="00424441" w:rsidRDefault="00B731E5" w:rsidP="00424441">
      <w:pPr>
        <w:tabs>
          <w:tab w:val="left" w:pos="90"/>
          <w:tab w:val="left" w:pos="360"/>
        </w:tabs>
        <w:autoSpaceDE w:val="0"/>
        <w:autoSpaceDN w:val="0"/>
        <w:adjustRightInd w:val="0"/>
        <w:spacing w:after="0" w:line="240" w:lineRule="auto"/>
        <w:rPr>
          <w:rFonts w:ascii="Cambria" w:eastAsia="Times New Roman" w:hAnsi="Cambria" w:cs="Times New Roman"/>
          <w:b/>
          <w:bCs/>
          <w:color w:val="4F81BD"/>
          <w:sz w:val="26"/>
          <w:szCs w:val="26"/>
        </w:rPr>
      </w:pPr>
    </w:p>
    <w:sectPr w:rsidR="00B731E5" w:rsidRPr="00424441" w:rsidSect="00901BA1">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7E7F9" w14:textId="77777777" w:rsidR="004E2B0E" w:rsidRDefault="004E2B0E" w:rsidP="005B0410">
      <w:pPr>
        <w:spacing w:after="0" w:line="240" w:lineRule="auto"/>
      </w:pPr>
      <w:r>
        <w:separator/>
      </w:r>
    </w:p>
  </w:endnote>
  <w:endnote w:type="continuationSeparator" w:id="0">
    <w:p w14:paraId="3C06B985" w14:textId="77777777" w:rsidR="004E2B0E" w:rsidRDefault="004E2B0E" w:rsidP="005B0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David">
    <w:altName w:val="Times New Roman"/>
    <w:charset w:val="B1"/>
    <w:family w:val="auto"/>
    <w:pitch w:val="variable"/>
    <w:sig w:usb0="00000801" w:usb1="00000000" w:usb2="00000000" w:usb3="00000000" w:csb0="0000002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Palatino">
    <w:panose1 w:val="00000000000000000000"/>
    <w:charset w:val="00"/>
    <w:family w:val="auto"/>
    <w:pitch w:val="variable"/>
    <w:sig w:usb0="A00002FF" w:usb1="7800205A" w:usb2="14600000" w:usb3="00000000" w:csb0="00000193"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BEB3B" w14:textId="77777777" w:rsidR="004E2B0E" w:rsidRDefault="000D0AA9" w:rsidP="005B0410">
    <w:pPr>
      <w:pStyle w:val="Footer"/>
      <w:jc w:val="right"/>
    </w:pPr>
    <w:r>
      <w:pict w14:anchorId="2DCB494D">
        <v:rect id="_x0000_i1026" style="width:0;height:1.5pt" o:hralign="center" o:hrstd="t" o:hr="t" fillcolor="#aca899" stroked="f"/>
      </w:pict>
    </w:r>
  </w:p>
  <w:p w14:paraId="56EC07BB" w14:textId="77777777" w:rsidR="004E2B0E" w:rsidRDefault="004E2B0E" w:rsidP="005B0410">
    <w:pPr>
      <w:pStyle w:val="Footer"/>
      <w:jc w:val="right"/>
    </w:pPr>
  </w:p>
  <w:tbl>
    <w:tblPr>
      <w:tblW w:w="0" w:type="auto"/>
      <w:tblLook w:val="04A0" w:firstRow="1" w:lastRow="0" w:firstColumn="1" w:lastColumn="0" w:noHBand="0" w:noVBand="1"/>
    </w:tblPr>
    <w:tblGrid>
      <w:gridCol w:w="4788"/>
      <w:gridCol w:w="4788"/>
    </w:tblGrid>
    <w:tr w:rsidR="004E2B0E" w:rsidRPr="009379A5" w14:paraId="6339ED79" w14:textId="77777777">
      <w:tc>
        <w:tcPr>
          <w:tcW w:w="4788" w:type="dxa"/>
        </w:tcPr>
        <w:p w14:paraId="37F16DD8" w14:textId="77777777" w:rsidR="004E2B0E" w:rsidRPr="009379A5" w:rsidRDefault="004E2B0E" w:rsidP="009379A5">
          <w:pPr>
            <w:spacing w:after="0" w:line="240" w:lineRule="auto"/>
          </w:pPr>
          <w:r>
            <w:rPr>
              <w:noProof/>
              <w:sz w:val="20"/>
              <w:lang w:bidi="ar-SA"/>
            </w:rPr>
            <w:drawing>
              <wp:inline distT="0" distB="0" distL="0" distR="0" wp14:anchorId="6AC7D9F9" wp14:editId="10021ED8">
                <wp:extent cx="1995805" cy="485140"/>
                <wp:effectExtent l="19050" t="0" r="4445" b="0"/>
                <wp:docPr id="4" name="Picture 2" descr="JewishBoston_logowith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ishBoston_logowithtag.jpg"/>
                        <pic:cNvPicPr>
                          <a:picLocks noChangeAspect="1" noChangeArrowheads="1"/>
                        </pic:cNvPicPr>
                      </pic:nvPicPr>
                      <pic:blipFill>
                        <a:blip r:embed="rId1"/>
                        <a:srcRect/>
                        <a:stretch>
                          <a:fillRect/>
                        </a:stretch>
                      </pic:blipFill>
                      <pic:spPr bwMode="auto">
                        <a:xfrm>
                          <a:off x="0" y="0"/>
                          <a:ext cx="1995805" cy="485140"/>
                        </a:xfrm>
                        <a:prstGeom prst="rect">
                          <a:avLst/>
                        </a:prstGeom>
                        <a:noFill/>
                        <a:ln w="9525">
                          <a:noFill/>
                          <a:miter lim="800000"/>
                          <a:headEnd/>
                          <a:tailEnd/>
                        </a:ln>
                      </pic:spPr>
                    </pic:pic>
                  </a:graphicData>
                </a:graphic>
              </wp:inline>
            </w:drawing>
          </w:r>
        </w:p>
        <w:p w14:paraId="440FDA4D" w14:textId="77777777" w:rsidR="004E2B0E" w:rsidRPr="009379A5" w:rsidRDefault="004E2B0E" w:rsidP="009379A5">
          <w:pPr>
            <w:spacing w:after="0" w:line="240" w:lineRule="auto"/>
            <w:jc w:val="right"/>
          </w:pPr>
        </w:p>
      </w:tc>
      <w:tc>
        <w:tcPr>
          <w:tcW w:w="4788" w:type="dxa"/>
        </w:tcPr>
        <w:p w14:paraId="2F3685DA" w14:textId="77777777" w:rsidR="004E2B0E" w:rsidRPr="00B50CA6" w:rsidRDefault="004E2B0E" w:rsidP="009379A5">
          <w:pPr>
            <w:spacing w:after="0" w:line="240" w:lineRule="auto"/>
            <w:jc w:val="right"/>
            <w:rPr>
              <w:sz w:val="20"/>
              <w:szCs w:val="20"/>
            </w:rPr>
          </w:pPr>
          <w:r w:rsidRPr="00B50CA6">
            <w:rPr>
              <w:sz w:val="20"/>
              <w:szCs w:val="20"/>
            </w:rPr>
            <w:t xml:space="preserve">Happy Passover from </w:t>
          </w:r>
          <w:hyperlink r:id="rId2" w:history="1">
            <w:r w:rsidRPr="00B50CA6">
              <w:rPr>
                <w:rStyle w:val="Hyperlink"/>
                <w:sz w:val="20"/>
                <w:szCs w:val="20"/>
              </w:rPr>
              <w:t>JewishBoston.com</w:t>
            </w:r>
          </w:hyperlink>
          <w:r w:rsidRPr="00B50CA6">
            <w:rPr>
              <w:sz w:val="20"/>
              <w:szCs w:val="20"/>
            </w:rPr>
            <w:t>!</w:t>
          </w:r>
        </w:p>
        <w:p w14:paraId="59B9D9C8" w14:textId="77777777" w:rsidR="004E2B0E" w:rsidRPr="00B50CA6" w:rsidRDefault="004E2B0E" w:rsidP="009379A5">
          <w:pPr>
            <w:spacing w:after="0" w:line="240" w:lineRule="auto"/>
            <w:jc w:val="right"/>
            <w:rPr>
              <w:sz w:val="18"/>
              <w:szCs w:val="18"/>
            </w:rPr>
          </w:pPr>
          <w:r w:rsidRPr="00B50CA6">
            <w:rPr>
              <w:sz w:val="18"/>
              <w:szCs w:val="18"/>
            </w:rPr>
            <w:t>Visit us to find social activities, explore community resources, and enjoy holiday tips and programs.</w:t>
          </w:r>
        </w:p>
        <w:p w14:paraId="49E4A27A" w14:textId="77777777" w:rsidR="004E2B0E" w:rsidRPr="009379A5" w:rsidRDefault="004E2B0E" w:rsidP="009379A5">
          <w:pPr>
            <w:spacing w:after="0" w:line="240" w:lineRule="auto"/>
            <w:jc w:val="right"/>
            <w:rPr>
              <w:u w:val="single"/>
            </w:rPr>
          </w:pPr>
        </w:p>
      </w:tc>
    </w:tr>
  </w:tbl>
  <w:p w14:paraId="40581BEA" w14:textId="77777777" w:rsidR="004E2B0E" w:rsidRDefault="004E2B0E">
    <w:pPr>
      <w:pStyle w:val="Footer"/>
      <w:rPr>
        <w:sz w:val="1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DBC6D" w14:textId="77777777" w:rsidR="004E2B0E" w:rsidRDefault="004E2B0E" w:rsidP="005B0410">
      <w:pPr>
        <w:spacing w:after="0" w:line="240" w:lineRule="auto"/>
      </w:pPr>
      <w:r>
        <w:separator/>
      </w:r>
    </w:p>
  </w:footnote>
  <w:footnote w:type="continuationSeparator" w:id="0">
    <w:p w14:paraId="45AB05F1" w14:textId="77777777" w:rsidR="004E2B0E" w:rsidRDefault="004E2B0E" w:rsidP="005B041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0695E" w14:textId="77777777" w:rsidR="004E2B0E" w:rsidRDefault="004E2B0E" w:rsidP="009379A5">
    <w:pPr>
      <w:pStyle w:val="Header"/>
      <w:tabs>
        <w:tab w:val="clear" w:pos="9360"/>
      </w:tabs>
      <w:rPr>
        <w:b/>
        <w:i/>
        <w:color w:val="7F7F7F"/>
        <w:spacing w:val="60"/>
      </w:rPr>
    </w:pPr>
    <w:r>
      <w:rPr>
        <w:b/>
        <w:i/>
        <w:color w:val="7F7F7F"/>
      </w:rPr>
      <w:t>The Wandering I</w:t>
    </w:r>
    <w:r w:rsidRPr="005C154B">
      <w:rPr>
        <w:b/>
        <w:i/>
        <w:color w:val="7F7F7F"/>
      </w:rPr>
      <w:t xml:space="preserve">s Over </w:t>
    </w:r>
    <w:proofErr w:type="spellStart"/>
    <w:r w:rsidRPr="005C154B">
      <w:rPr>
        <w:b/>
        <w:i/>
        <w:color w:val="7F7F7F"/>
      </w:rPr>
      <w:t>Haggadah</w:t>
    </w:r>
    <w:proofErr w:type="spellEnd"/>
    <w:r w:rsidRPr="005C154B">
      <w:rPr>
        <w:b/>
        <w:i/>
        <w:color w:val="7F7F7F"/>
      </w:rPr>
      <w:tab/>
      <w:t xml:space="preserve"> Page</w:t>
    </w:r>
    <w:r w:rsidRPr="005C154B">
      <w:rPr>
        <w:b/>
        <w:i/>
        <w:color w:val="7F7F7F"/>
        <w:spacing w:val="60"/>
      </w:rPr>
      <w:t xml:space="preserve"> | </w:t>
    </w:r>
    <w:r w:rsidR="000D0AA9">
      <w:fldChar w:fldCharType="begin"/>
    </w:r>
    <w:r w:rsidR="000D0AA9">
      <w:instrText xml:space="preserve"> PAGE   \* MERGEFORMAT </w:instrText>
    </w:r>
    <w:r w:rsidR="000D0AA9">
      <w:fldChar w:fldCharType="separate"/>
    </w:r>
    <w:r w:rsidR="000D0AA9" w:rsidRPr="000D0AA9">
      <w:rPr>
        <w:b/>
        <w:i/>
        <w:noProof/>
        <w:color w:val="7F7F7F"/>
        <w:spacing w:val="60"/>
      </w:rPr>
      <w:t>2</w:t>
    </w:r>
    <w:r w:rsidR="000D0AA9">
      <w:rPr>
        <w:b/>
        <w:i/>
        <w:noProof/>
        <w:color w:val="7F7F7F"/>
        <w:spacing w:val="60"/>
      </w:rPr>
      <w:fldChar w:fldCharType="end"/>
    </w:r>
  </w:p>
  <w:p w14:paraId="037724F4" w14:textId="77777777" w:rsidR="004E2B0E" w:rsidRPr="005C154B" w:rsidRDefault="000D0AA9">
    <w:pPr>
      <w:pStyle w:val="Header"/>
      <w:rPr>
        <w:b/>
        <w:i/>
      </w:rPr>
    </w:pPr>
    <w:r>
      <w:pict w14:anchorId="559AC6D9">
        <v:rect id="_x0000_i1025" style="width:0;height:1.5pt" o:hralign="center" o:hrstd="t" o:hr="t" fillcolor="#aca899"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F6A3D"/>
    <w:multiLevelType w:val="hybridMultilevel"/>
    <w:tmpl w:val="07A0D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drawingGridHorizontalSpacing w:val="120"/>
  <w:displayHorizontalDrawingGridEvery w:val="2"/>
  <w:characterSpacingControl w:val="doNotCompress"/>
  <w:hdrShapeDefaults>
    <o:shapedefaults v:ext="edit" spidmax="46084"/>
  </w:hdrShapeDefaults>
  <w:footnotePr>
    <w:footnote w:id="-1"/>
    <w:footnote w:id="0"/>
  </w:footnotePr>
  <w:endnotePr>
    <w:endnote w:id="-1"/>
    <w:endnote w:id="0"/>
  </w:endnotePr>
  <w:compat>
    <w:compatSetting w:name="compatibilityMode" w:uri="http://schemas.microsoft.com/office/word" w:val="12"/>
  </w:compat>
  <w:rsids>
    <w:rsidRoot w:val="00734B73"/>
    <w:rsid w:val="0002538C"/>
    <w:rsid w:val="00051715"/>
    <w:rsid w:val="000521B3"/>
    <w:rsid w:val="00056736"/>
    <w:rsid w:val="000607A6"/>
    <w:rsid w:val="0007712F"/>
    <w:rsid w:val="000B0D31"/>
    <w:rsid w:val="000C66AA"/>
    <w:rsid w:val="000D0AA9"/>
    <w:rsid w:val="000E03A5"/>
    <w:rsid w:val="000E0817"/>
    <w:rsid w:val="00105FD8"/>
    <w:rsid w:val="001072D3"/>
    <w:rsid w:val="00115320"/>
    <w:rsid w:val="001170FE"/>
    <w:rsid w:val="00130795"/>
    <w:rsid w:val="001372B8"/>
    <w:rsid w:val="0018222E"/>
    <w:rsid w:val="0018406B"/>
    <w:rsid w:val="0018490F"/>
    <w:rsid w:val="00187583"/>
    <w:rsid w:val="001905A0"/>
    <w:rsid w:val="00196FE8"/>
    <w:rsid w:val="001A1DF0"/>
    <w:rsid w:val="001B59D6"/>
    <w:rsid w:val="001C517B"/>
    <w:rsid w:val="0020451B"/>
    <w:rsid w:val="00206F9D"/>
    <w:rsid w:val="002155AB"/>
    <w:rsid w:val="00231BDB"/>
    <w:rsid w:val="0023366A"/>
    <w:rsid w:val="002723CE"/>
    <w:rsid w:val="00277230"/>
    <w:rsid w:val="00277C11"/>
    <w:rsid w:val="0029377F"/>
    <w:rsid w:val="002B1178"/>
    <w:rsid w:val="002B2098"/>
    <w:rsid w:val="002C7B19"/>
    <w:rsid w:val="002D5BA2"/>
    <w:rsid w:val="002D6E3E"/>
    <w:rsid w:val="00306B9A"/>
    <w:rsid w:val="0031324D"/>
    <w:rsid w:val="00342BA1"/>
    <w:rsid w:val="00346190"/>
    <w:rsid w:val="00351332"/>
    <w:rsid w:val="00355F00"/>
    <w:rsid w:val="00377B64"/>
    <w:rsid w:val="003A0F9C"/>
    <w:rsid w:val="003A309E"/>
    <w:rsid w:val="003D0493"/>
    <w:rsid w:val="003E147C"/>
    <w:rsid w:val="003E1C5D"/>
    <w:rsid w:val="00413791"/>
    <w:rsid w:val="00413AB6"/>
    <w:rsid w:val="004168A9"/>
    <w:rsid w:val="00424441"/>
    <w:rsid w:val="004425A3"/>
    <w:rsid w:val="0048175A"/>
    <w:rsid w:val="00484FFB"/>
    <w:rsid w:val="00486E9C"/>
    <w:rsid w:val="00487DCD"/>
    <w:rsid w:val="004948AE"/>
    <w:rsid w:val="004B35F9"/>
    <w:rsid w:val="004B5899"/>
    <w:rsid w:val="004C4E4F"/>
    <w:rsid w:val="004C63BA"/>
    <w:rsid w:val="004D4F93"/>
    <w:rsid w:val="004D6C5F"/>
    <w:rsid w:val="004E2602"/>
    <w:rsid w:val="004E2B0E"/>
    <w:rsid w:val="004E396C"/>
    <w:rsid w:val="004E5A6E"/>
    <w:rsid w:val="004E67E4"/>
    <w:rsid w:val="004F0D17"/>
    <w:rsid w:val="004F1375"/>
    <w:rsid w:val="004F27BD"/>
    <w:rsid w:val="005130AC"/>
    <w:rsid w:val="00516068"/>
    <w:rsid w:val="0052272D"/>
    <w:rsid w:val="005232B2"/>
    <w:rsid w:val="00526F1E"/>
    <w:rsid w:val="00545575"/>
    <w:rsid w:val="00556BDF"/>
    <w:rsid w:val="00571BD3"/>
    <w:rsid w:val="00580769"/>
    <w:rsid w:val="00580A47"/>
    <w:rsid w:val="00581DF4"/>
    <w:rsid w:val="00590A7B"/>
    <w:rsid w:val="00596DD7"/>
    <w:rsid w:val="005A5421"/>
    <w:rsid w:val="005B0087"/>
    <w:rsid w:val="005B0410"/>
    <w:rsid w:val="005B3F0F"/>
    <w:rsid w:val="005C154B"/>
    <w:rsid w:val="005D631C"/>
    <w:rsid w:val="0060175C"/>
    <w:rsid w:val="006026E5"/>
    <w:rsid w:val="006121D3"/>
    <w:rsid w:val="006129F2"/>
    <w:rsid w:val="0064095B"/>
    <w:rsid w:val="00644888"/>
    <w:rsid w:val="006661AC"/>
    <w:rsid w:val="00670150"/>
    <w:rsid w:val="00681BB9"/>
    <w:rsid w:val="0069048A"/>
    <w:rsid w:val="00695399"/>
    <w:rsid w:val="006B16B7"/>
    <w:rsid w:val="006B78B0"/>
    <w:rsid w:val="006C2DD6"/>
    <w:rsid w:val="006C3109"/>
    <w:rsid w:val="006E1DE9"/>
    <w:rsid w:val="006F7B93"/>
    <w:rsid w:val="00712734"/>
    <w:rsid w:val="00720412"/>
    <w:rsid w:val="007307C5"/>
    <w:rsid w:val="00734B73"/>
    <w:rsid w:val="00734D1B"/>
    <w:rsid w:val="00774483"/>
    <w:rsid w:val="0079750D"/>
    <w:rsid w:val="007A4D51"/>
    <w:rsid w:val="007B4DA5"/>
    <w:rsid w:val="007E6895"/>
    <w:rsid w:val="0082034F"/>
    <w:rsid w:val="0082446C"/>
    <w:rsid w:val="008253FC"/>
    <w:rsid w:val="00852649"/>
    <w:rsid w:val="00860AE5"/>
    <w:rsid w:val="00864516"/>
    <w:rsid w:val="0086684C"/>
    <w:rsid w:val="008817A3"/>
    <w:rsid w:val="008924B9"/>
    <w:rsid w:val="008930B4"/>
    <w:rsid w:val="008E49E5"/>
    <w:rsid w:val="008E49E6"/>
    <w:rsid w:val="008F2F14"/>
    <w:rsid w:val="008F5D1E"/>
    <w:rsid w:val="00901BA1"/>
    <w:rsid w:val="0090642F"/>
    <w:rsid w:val="00906A65"/>
    <w:rsid w:val="009107B2"/>
    <w:rsid w:val="00911247"/>
    <w:rsid w:val="0091160F"/>
    <w:rsid w:val="0091369E"/>
    <w:rsid w:val="009227F1"/>
    <w:rsid w:val="00927AEE"/>
    <w:rsid w:val="0093028A"/>
    <w:rsid w:val="00931365"/>
    <w:rsid w:val="00934136"/>
    <w:rsid w:val="009379A5"/>
    <w:rsid w:val="00940A33"/>
    <w:rsid w:val="00941F9A"/>
    <w:rsid w:val="00951245"/>
    <w:rsid w:val="00960ED2"/>
    <w:rsid w:val="00966984"/>
    <w:rsid w:val="00985963"/>
    <w:rsid w:val="00986A40"/>
    <w:rsid w:val="009B4961"/>
    <w:rsid w:val="009B7238"/>
    <w:rsid w:val="009B7ED9"/>
    <w:rsid w:val="009C73DE"/>
    <w:rsid w:val="009E0EC8"/>
    <w:rsid w:val="009F3E01"/>
    <w:rsid w:val="00A13C57"/>
    <w:rsid w:val="00A277ED"/>
    <w:rsid w:val="00A27D97"/>
    <w:rsid w:val="00A57064"/>
    <w:rsid w:val="00A71F1A"/>
    <w:rsid w:val="00A838C5"/>
    <w:rsid w:val="00AA699E"/>
    <w:rsid w:val="00AB2946"/>
    <w:rsid w:val="00AD5DCA"/>
    <w:rsid w:val="00AE7D09"/>
    <w:rsid w:val="00AF0E90"/>
    <w:rsid w:val="00AF5CE4"/>
    <w:rsid w:val="00B13B95"/>
    <w:rsid w:val="00B2039B"/>
    <w:rsid w:val="00B33BF9"/>
    <w:rsid w:val="00B438CA"/>
    <w:rsid w:val="00B50CA6"/>
    <w:rsid w:val="00B6449A"/>
    <w:rsid w:val="00B70240"/>
    <w:rsid w:val="00B70E61"/>
    <w:rsid w:val="00B731E5"/>
    <w:rsid w:val="00B80E9E"/>
    <w:rsid w:val="00B817C1"/>
    <w:rsid w:val="00B86210"/>
    <w:rsid w:val="00B9472B"/>
    <w:rsid w:val="00B96F78"/>
    <w:rsid w:val="00BA0485"/>
    <w:rsid w:val="00BA4CF8"/>
    <w:rsid w:val="00BA4E93"/>
    <w:rsid w:val="00BB480D"/>
    <w:rsid w:val="00BC1C90"/>
    <w:rsid w:val="00BC3940"/>
    <w:rsid w:val="00BD00E2"/>
    <w:rsid w:val="00BE6AC1"/>
    <w:rsid w:val="00C1101B"/>
    <w:rsid w:val="00C15B9E"/>
    <w:rsid w:val="00C1695A"/>
    <w:rsid w:val="00C25E8F"/>
    <w:rsid w:val="00C31EB8"/>
    <w:rsid w:val="00C34C25"/>
    <w:rsid w:val="00C357D0"/>
    <w:rsid w:val="00C50505"/>
    <w:rsid w:val="00C5422B"/>
    <w:rsid w:val="00C7310A"/>
    <w:rsid w:val="00C907AC"/>
    <w:rsid w:val="00CA7290"/>
    <w:rsid w:val="00CB4C71"/>
    <w:rsid w:val="00CD7C57"/>
    <w:rsid w:val="00CE6C0D"/>
    <w:rsid w:val="00CF78C5"/>
    <w:rsid w:val="00D076AD"/>
    <w:rsid w:val="00D159A5"/>
    <w:rsid w:val="00D43203"/>
    <w:rsid w:val="00D45D3E"/>
    <w:rsid w:val="00D533AD"/>
    <w:rsid w:val="00D6429E"/>
    <w:rsid w:val="00D82AD5"/>
    <w:rsid w:val="00D87BBE"/>
    <w:rsid w:val="00DA0101"/>
    <w:rsid w:val="00DB2D81"/>
    <w:rsid w:val="00DB686A"/>
    <w:rsid w:val="00DB720F"/>
    <w:rsid w:val="00DD1928"/>
    <w:rsid w:val="00DD4268"/>
    <w:rsid w:val="00DE5310"/>
    <w:rsid w:val="00E04607"/>
    <w:rsid w:val="00E10E9C"/>
    <w:rsid w:val="00E34A6E"/>
    <w:rsid w:val="00E55572"/>
    <w:rsid w:val="00E559C9"/>
    <w:rsid w:val="00E70D1A"/>
    <w:rsid w:val="00E74450"/>
    <w:rsid w:val="00EA38B3"/>
    <w:rsid w:val="00EA74EF"/>
    <w:rsid w:val="00EB45DF"/>
    <w:rsid w:val="00EB767E"/>
    <w:rsid w:val="00EC041C"/>
    <w:rsid w:val="00EC2B2E"/>
    <w:rsid w:val="00F01555"/>
    <w:rsid w:val="00F05554"/>
    <w:rsid w:val="00F32A9B"/>
    <w:rsid w:val="00F4216B"/>
    <w:rsid w:val="00F4342F"/>
    <w:rsid w:val="00F50DF8"/>
    <w:rsid w:val="00F9109B"/>
    <w:rsid w:val="00FA0C0F"/>
    <w:rsid w:val="00FB49B2"/>
    <w:rsid w:val="00FC455F"/>
    <w:rsid w:val="00FD477C"/>
    <w:rsid w:val="00FE28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4"/>
    <o:shapelayout v:ext="edit">
      <o:idmap v:ext="edit" data="1"/>
    </o:shapelayout>
  </w:shapeDefaults>
  <w:decimalSymbol w:val="."/>
  <w:listSeparator w:val=","/>
  <w14:docId w14:val="306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410"/>
    <w:pPr>
      <w:spacing w:after="200" w:line="276" w:lineRule="auto"/>
    </w:pPr>
    <w:rPr>
      <w:rFonts w:ascii="Palatino Linotype" w:hAnsi="Palatino Linotype"/>
      <w:sz w:val="24"/>
      <w:szCs w:val="22"/>
      <w:lang w:bidi="he-IL"/>
    </w:rPr>
  </w:style>
  <w:style w:type="paragraph" w:styleId="Heading1">
    <w:name w:val="heading 1"/>
    <w:basedOn w:val="Normal"/>
    <w:next w:val="Normal"/>
    <w:link w:val="Heading1Char"/>
    <w:uiPriority w:val="9"/>
    <w:qFormat/>
    <w:rsid w:val="00B80E9E"/>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C25E8F"/>
    <w:pPr>
      <w:keepNext/>
      <w:keepLines/>
      <w:spacing w:after="0" w:line="480"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410"/>
  </w:style>
  <w:style w:type="paragraph" w:styleId="Footer">
    <w:name w:val="footer"/>
    <w:basedOn w:val="Normal"/>
    <w:link w:val="FooterChar"/>
    <w:uiPriority w:val="99"/>
    <w:unhideWhenUsed/>
    <w:rsid w:val="005B0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410"/>
  </w:style>
  <w:style w:type="paragraph" w:styleId="BalloonText">
    <w:name w:val="Balloon Text"/>
    <w:basedOn w:val="Normal"/>
    <w:link w:val="BalloonTextChar"/>
    <w:uiPriority w:val="99"/>
    <w:semiHidden/>
    <w:unhideWhenUsed/>
    <w:rsid w:val="005B0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410"/>
    <w:rPr>
      <w:rFonts w:ascii="Tahoma" w:hAnsi="Tahoma" w:cs="Tahoma"/>
      <w:sz w:val="16"/>
      <w:szCs w:val="16"/>
    </w:rPr>
  </w:style>
  <w:style w:type="paragraph" w:styleId="NoSpacing">
    <w:name w:val="No Spacing"/>
    <w:uiPriority w:val="1"/>
    <w:qFormat/>
    <w:rsid w:val="00951245"/>
    <w:rPr>
      <w:rFonts w:ascii="Palatino Linotype" w:hAnsi="Palatino Linotype"/>
      <w:sz w:val="24"/>
      <w:szCs w:val="22"/>
      <w:lang w:bidi="he-IL"/>
    </w:rPr>
  </w:style>
  <w:style w:type="character" w:customStyle="1" w:styleId="Heading2Char">
    <w:name w:val="Heading 2 Char"/>
    <w:basedOn w:val="DefaultParagraphFont"/>
    <w:link w:val="Heading2"/>
    <w:uiPriority w:val="9"/>
    <w:rsid w:val="00C25E8F"/>
    <w:rPr>
      <w:rFonts w:ascii="Cambria" w:eastAsia="Times New Roman" w:hAnsi="Cambria" w:cs="Times New Roman"/>
      <w:b/>
      <w:bCs/>
      <w:color w:val="4F81BD"/>
      <w:sz w:val="26"/>
      <w:szCs w:val="26"/>
    </w:rPr>
  </w:style>
  <w:style w:type="paragraph" w:customStyle="1" w:styleId="Italic">
    <w:name w:val="Italic"/>
    <w:basedOn w:val="Normal"/>
    <w:link w:val="ItalicChar"/>
    <w:qFormat/>
    <w:rsid w:val="009107B2"/>
    <w:rPr>
      <w:i/>
    </w:rPr>
  </w:style>
  <w:style w:type="paragraph" w:styleId="Subtitle">
    <w:name w:val="Subtitle"/>
    <w:basedOn w:val="Normal"/>
    <w:next w:val="Normal"/>
    <w:link w:val="SubtitleChar"/>
    <w:uiPriority w:val="11"/>
    <w:qFormat/>
    <w:rsid w:val="00C25E8F"/>
    <w:pPr>
      <w:numPr>
        <w:ilvl w:val="1"/>
      </w:numPr>
    </w:pPr>
    <w:rPr>
      <w:rFonts w:ascii="Cambria" w:eastAsia="Times New Roman" w:hAnsi="Cambria" w:cs="Times New Roman"/>
      <w:i/>
      <w:iCs/>
      <w:color w:val="4F81BD"/>
      <w:spacing w:val="15"/>
      <w:szCs w:val="24"/>
    </w:rPr>
  </w:style>
  <w:style w:type="character" w:customStyle="1" w:styleId="ItalicChar">
    <w:name w:val="Italic Char"/>
    <w:basedOn w:val="DefaultParagraphFont"/>
    <w:link w:val="Italic"/>
    <w:rsid w:val="009107B2"/>
    <w:rPr>
      <w:rFonts w:ascii="Palatino Linotype" w:hAnsi="Palatino Linotype"/>
      <w:i/>
      <w:sz w:val="24"/>
    </w:rPr>
  </w:style>
  <w:style w:type="character" w:customStyle="1" w:styleId="SubtitleChar">
    <w:name w:val="Subtitle Char"/>
    <w:basedOn w:val="DefaultParagraphFont"/>
    <w:link w:val="Subtitle"/>
    <w:uiPriority w:val="11"/>
    <w:rsid w:val="00C25E8F"/>
    <w:rPr>
      <w:rFonts w:ascii="Cambria" w:eastAsia="Times New Roman" w:hAnsi="Cambria" w:cs="Times New Roman"/>
      <w:i/>
      <w:iCs/>
      <w:color w:val="4F81BD"/>
      <w:spacing w:val="15"/>
      <w:sz w:val="24"/>
      <w:szCs w:val="24"/>
    </w:rPr>
  </w:style>
  <w:style w:type="character" w:customStyle="1" w:styleId="Heading1Char">
    <w:name w:val="Heading 1 Char"/>
    <w:basedOn w:val="DefaultParagraphFont"/>
    <w:link w:val="Heading1"/>
    <w:uiPriority w:val="9"/>
    <w:rsid w:val="00B80E9E"/>
    <w:rPr>
      <w:rFonts w:ascii="Cambria" w:eastAsia="Times New Roman" w:hAnsi="Cambria" w:cs="Times New Roman"/>
      <w:b/>
      <w:bCs/>
      <w:color w:val="365F91"/>
      <w:sz w:val="28"/>
      <w:szCs w:val="28"/>
    </w:rPr>
  </w:style>
  <w:style w:type="paragraph" w:styleId="IntenseQuote">
    <w:name w:val="Intense Quote"/>
    <w:basedOn w:val="Normal"/>
    <w:next w:val="Normal"/>
    <w:link w:val="IntenseQuoteChar"/>
    <w:uiPriority w:val="30"/>
    <w:qFormat/>
    <w:rsid w:val="008253F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8253FC"/>
    <w:rPr>
      <w:rFonts w:ascii="Palatino Linotype" w:hAnsi="Palatino Linotype"/>
      <w:b/>
      <w:bCs/>
      <w:i/>
      <w:iCs/>
      <w:color w:val="4F81BD"/>
      <w:sz w:val="24"/>
    </w:rPr>
  </w:style>
  <w:style w:type="paragraph" w:styleId="Quote">
    <w:name w:val="Quote"/>
    <w:basedOn w:val="Normal"/>
    <w:next w:val="Normal"/>
    <w:link w:val="QuoteChar"/>
    <w:uiPriority w:val="29"/>
    <w:qFormat/>
    <w:rsid w:val="008253FC"/>
    <w:rPr>
      <w:i/>
      <w:iCs/>
      <w:color w:val="000000"/>
    </w:rPr>
  </w:style>
  <w:style w:type="character" w:customStyle="1" w:styleId="QuoteChar">
    <w:name w:val="Quote Char"/>
    <w:basedOn w:val="DefaultParagraphFont"/>
    <w:link w:val="Quote"/>
    <w:uiPriority w:val="29"/>
    <w:rsid w:val="008253FC"/>
    <w:rPr>
      <w:rFonts w:ascii="Palatino Linotype" w:hAnsi="Palatino Linotype"/>
      <w:i/>
      <w:iCs/>
      <w:color w:val="000000"/>
      <w:sz w:val="24"/>
    </w:rPr>
  </w:style>
  <w:style w:type="character" w:styleId="IntenseEmphasis">
    <w:name w:val="Intense Emphasis"/>
    <w:basedOn w:val="DefaultParagraphFont"/>
    <w:uiPriority w:val="21"/>
    <w:qFormat/>
    <w:rsid w:val="008253FC"/>
    <w:rPr>
      <w:b/>
      <w:bCs/>
      <w:i/>
      <w:iCs/>
      <w:color w:val="4F81BD"/>
    </w:rPr>
  </w:style>
  <w:style w:type="table" w:styleId="TableGrid">
    <w:name w:val="Table Grid"/>
    <w:basedOn w:val="TableNormal"/>
    <w:uiPriority w:val="59"/>
    <w:rsid w:val="00DB2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DB2D81"/>
    <w:rPr>
      <w:b/>
      <w:bCs/>
      <w:smallCaps/>
      <w:spacing w:val="5"/>
    </w:rPr>
  </w:style>
  <w:style w:type="paragraph" w:styleId="Revision">
    <w:name w:val="Revision"/>
    <w:hidden/>
    <w:uiPriority w:val="99"/>
    <w:semiHidden/>
    <w:rsid w:val="00C907AC"/>
    <w:rPr>
      <w:rFonts w:ascii="Palatino Linotype" w:hAnsi="Palatino Linotype"/>
      <w:sz w:val="24"/>
      <w:szCs w:val="22"/>
      <w:lang w:bidi="he-IL"/>
    </w:rPr>
  </w:style>
  <w:style w:type="paragraph" w:customStyle="1" w:styleId="Hebrew">
    <w:name w:val="Hebrew"/>
    <w:basedOn w:val="Normal"/>
    <w:link w:val="HebrewChar"/>
    <w:qFormat/>
    <w:rsid w:val="0023366A"/>
    <w:pPr>
      <w:jc w:val="center"/>
    </w:pPr>
    <w:rPr>
      <w:rFonts w:cs="David"/>
      <w:sz w:val="40"/>
      <w:szCs w:val="40"/>
    </w:rPr>
  </w:style>
  <w:style w:type="character" w:customStyle="1" w:styleId="apple-style-span">
    <w:name w:val="apple-style-span"/>
    <w:basedOn w:val="DefaultParagraphFont"/>
    <w:rsid w:val="009B4961"/>
  </w:style>
  <w:style w:type="character" w:customStyle="1" w:styleId="HebrewChar">
    <w:name w:val="Hebrew Char"/>
    <w:basedOn w:val="DefaultParagraphFont"/>
    <w:link w:val="Hebrew"/>
    <w:rsid w:val="0023366A"/>
    <w:rPr>
      <w:rFonts w:ascii="Palatino Linotype" w:hAnsi="Palatino Linotype" w:cs="David"/>
      <w:sz w:val="40"/>
      <w:szCs w:val="40"/>
    </w:rPr>
  </w:style>
  <w:style w:type="character" w:customStyle="1" w:styleId="apple-converted-space">
    <w:name w:val="apple-converted-space"/>
    <w:basedOn w:val="DefaultParagraphFont"/>
    <w:rsid w:val="009B4961"/>
  </w:style>
  <w:style w:type="character" w:styleId="Hyperlink">
    <w:name w:val="Hyperlink"/>
    <w:basedOn w:val="DefaultParagraphFont"/>
    <w:uiPriority w:val="99"/>
    <w:unhideWhenUsed/>
    <w:rsid w:val="00A277ED"/>
    <w:rPr>
      <w:color w:val="0000FF"/>
      <w:u w:val="single"/>
    </w:rPr>
  </w:style>
  <w:style w:type="character" w:styleId="FollowedHyperlink">
    <w:name w:val="FollowedHyperlink"/>
    <w:basedOn w:val="DefaultParagraphFont"/>
    <w:uiPriority w:val="99"/>
    <w:semiHidden/>
    <w:unhideWhenUsed/>
    <w:rsid w:val="006F7B93"/>
    <w:rPr>
      <w:color w:val="800080"/>
      <w:u w:val="single"/>
    </w:rPr>
  </w:style>
  <w:style w:type="character" w:customStyle="1" w:styleId="il">
    <w:name w:val="il"/>
    <w:basedOn w:val="DefaultParagraphFont"/>
    <w:rsid w:val="00E04607"/>
  </w:style>
  <w:style w:type="paragraph" w:styleId="NormalWeb">
    <w:name w:val="Normal (Web)"/>
    <w:basedOn w:val="Normal"/>
    <w:uiPriority w:val="99"/>
    <w:rsid w:val="00C15B9E"/>
    <w:pPr>
      <w:spacing w:beforeLines="1" w:afterLines="1" w:line="240" w:lineRule="auto"/>
    </w:pPr>
    <w:rPr>
      <w:rFonts w:ascii="Times" w:hAnsi="Times" w:cs="Times New Roman"/>
      <w:sz w:val="20"/>
      <w:szCs w:val="20"/>
      <w:lang w:bidi="ar-SA"/>
    </w:rPr>
  </w:style>
  <w:style w:type="character" w:customStyle="1" w:styleId="editsection">
    <w:name w:val="editsection"/>
    <w:basedOn w:val="DefaultParagraphFont"/>
    <w:rsid w:val="00C15B9E"/>
  </w:style>
  <w:style w:type="paragraph" w:styleId="ListParagraph">
    <w:name w:val="List Paragraph"/>
    <w:basedOn w:val="Normal"/>
    <w:uiPriority w:val="34"/>
    <w:qFormat/>
    <w:rsid w:val="008930B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30662">
      <w:bodyDiv w:val="1"/>
      <w:marLeft w:val="0"/>
      <w:marRight w:val="0"/>
      <w:marTop w:val="0"/>
      <w:marBottom w:val="0"/>
      <w:divBdr>
        <w:top w:val="none" w:sz="0" w:space="0" w:color="auto"/>
        <w:left w:val="none" w:sz="0" w:space="0" w:color="auto"/>
        <w:bottom w:val="none" w:sz="0" w:space="0" w:color="auto"/>
        <w:right w:val="none" w:sz="0" w:space="0" w:color="auto"/>
      </w:divBdr>
    </w:div>
    <w:div w:id="1459032797">
      <w:bodyDiv w:val="1"/>
      <w:marLeft w:val="0"/>
      <w:marRight w:val="0"/>
      <w:marTop w:val="0"/>
      <w:marBottom w:val="0"/>
      <w:divBdr>
        <w:top w:val="none" w:sz="0" w:space="0" w:color="auto"/>
        <w:left w:val="none" w:sz="0" w:space="0" w:color="auto"/>
        <w:bottom w:val="none" w:sz="0" w:space="0" w:color="auto"/>
        <w:right w:val="none" w:sz="0" w:space="0" w:color="auto"/>
      </w:divBdr>
      <w:divsChild>
        <w:div w:id="1109861294">
          <w:marLeft w:val="0"/>
          <w:marRight w:val="0"/>
          <w:marTop w:val="0"/>
          <w:marBottom w:val="0"/>
          <w:divBdr>
            <w:top w:val="none" w:sz="0" w:space="0" w:color="auto"/>
            <w:left w:val="none" w:sz="0" w:space="0" w:color="auto"/>
            <w:bottom w:val="none" w:sz="0" w:space="0" w:color="auto"/>
            <w:right w:val="none" w:sz="0" w:space="0" w:color="auto"/>
          </w:divBdr>
        </w:div>
        <w:div w:id="1606040909">
          <w:marLeft w:val="0"/>
          <w:marRight w:val="0"/>
          <w:marTop w:val="0"/>
          <w:marBottom w:val="0"/>
          <w:divBdr>
            <w:top w:val="none" w:sz="0" w:space="0" w:color="auto"/>
            <w:left w:val="none" w:sz="0" w:space="0" w:color="auto"/>
            <w:bottom w:val="none" w:sz="0" w:space="0" w:color="auto"/>
            <w:right w:val="none" w:sz="0" w:space="0" w:color="auto"/>
          </w:divBdr>
        </w:div>
      </w:divsChild>
    </w:div>
    <w:div w:id="1815099464">
      <w:bodyDiv w:val="1"/>
      <w:marLeft w:val="0"/>
      <w:marRight w:val="0"/>
      <w:marTop w:val="0"/>
      <w:marBottom w:val="0"/>
      <w:divBdr>
        <w:top w:val="none" w:sz="0" w:space="0" w:color="auto"/>
        <w:left w:val="none" w:sz="0" w:space="0" w:color="auto"/>
        <w:bottom w:val="none" w:sz="0" w:space="0" w:color="auto"/>
        <w:right w:val="none" w:sz="0" w:space="0" w:color="auto"/>
      </w:divBdr>
    </w:div>
    <w:div w:id="20678704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en.wikipedia.org/wiki/The_Capitol_(Hunger_Games)" TargetMode="External"/><Relationship Id="rId17" Type="http://schemas.openxmlformats.org/officeDocument/2006/relationships/hyperlink" Target="http://en.wikipedia.org/wiki/Haymitch_Abernathy" TargetMode="External"/><Relationship Id="rId18" Type="http://schemas.openxmlformats.org/officeDocument/2006/relationships/hyperlink" Target="http://en.wikipedia.org/wiki/Star-crossed"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http://www.jewishbos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16AF4-A747-B347-9D89-84D0A47FD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13</Pages>
  <Words>1865</Words>
  <Characters>10634</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12475</CharactersWithSpaces>
  <SharedDoc>false</SharedDoc>
  <HLinks>
    <vt:vector size="12" baseType="variant">
      <vt:variant>
        <vt:i4>4128784</vt:i4>
      </vt:variant>
      <vt:variant>
        <vt:i4>3</vt:i4>
      </vt:variant>
      <vt:variant>
        <vt:i4>0</vt:i4>
      </vt:variant>
      <vt:variant>
        <vt:i4>5</vt:i4>
      </vt:variant>
      <vt:variant>
        <vt:lpwstr>mailto:feedback@JewishBoston.com</vt:lpwstr>
      </vt:variant>
      <vt:variant>
        <vt:lpwstr/>
      </vt:variant>
      <vt:variant>
        <vt:i4>4390982</vt:i4>
      </vt:variant>
      <vt:variant>
        <vt:i4>0</vt:i4>
      </vt:variant>
      <vt:variant>
        <vt:i4>0</vt:i4>
      </vt:variant>
      <vt:variant>
        <vt:i4>5</vt:i4>
      </vt:variant>
      <vt:variant>
        <vt:lpwstr>http://www.jewishboston.com/Passover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Levy</dc:creator>
  <cp:keywords/>
  <cp:lastModifiedBy>Leah Berkenwald</cp:lastModifiedBy>
  <cp:revision>32</cp:revision>
  <cp:lastPrinted>2012-03-12T23:32:00Z</cp:lastPrinted>
  <dcterms:created xsi:type="dcterms:W3CDTF">2013-03-29T01:04:00Z</dcterms:created>
  <dcterms:modified xsi:type="dcterms:W3CDTF">2013-12-21T05:12:00Z</dcterms:modified>
</cp:coreProperties>
</file>